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13" w:rsidRPr="00010443" w:rsidRDefault="00046313" w:rsidP="00D11D53">
      <w:pPr>
        <w:rPr>
          <w:rFonts w:ascii="Bookman Old Style" w:hAnsi="Bookman Old Style" w:cs="Segoe UI"/>
          <w:b/>
          <w:sz w:val="28"/>
          <w:szCs w:val="28"/>
        </w:rPr>
      </w:pPr>
    </w:p>
    <w:p w:rsidR="00010443" w:rsidRPr="00010443" w:rsidRDefault="00010443" w:rsidP="00010443">
      <w:pPr>
        <w:spacing w:line="237" w:lineRule="auto"/>
        <w:rPr>
          <w:rFonts w:ascii="Bookman Old Style" w:eastAsia="Verdana" w:hAnsi="Bookman Old Style" w:cs="Segoe UI"/>
          <w:b/>
          <w:sz w:val="28"/>
          <w:szCs w:val="28"/>
        </w:rPr>
      </w:pPr>
      <w:r w:rsidRPr="00010443">
        <w:rPr>
          <w:rFonts w:ascii="Bookman Old Style" w:eastAsia="Verdana" w:hAnsi="Bookman Old Style" w:cs="Segoe UI"/>
          <w:b/>
          <w:sz w:val="28"/>
          <w:szCs w:val="28"/>
        </w:rPr>
        <w:t>LEI Nº 474, DE 06 DE JULHO DE 2018.</w:t>
      </w:r>
    </w:p>
    <w:p w:rsidR="00010443" w:rsidRPr="00010443" w:rsidRDefault="00010443" w:rsidP="00010443">
      <w:pPr>
        <w:spacing w:line="237" w:lineRule="auto"/>
        <w:rPr>
          <w:rFonts w:ascii="Bookman Old Style" w:eastAsia="Verdana" w:hAnsi="Bookman Old Style" w:cs="Segoe UI"/>
          <w:b/>
          <w:sz w:val="28"/>
          <w:szCs w:val="28"/>
        </w:rPr>
      </w:pPr>
    </w:p>
    <w:p w:rsidR="004F6B46" w:rsidRPr="00A017B4" w:rsidRDefault="00C95E6D" w:rsidP="00D11D53">
      <w:pPr>
        <w:pStyle w:val="SemEspaamento"/>
        <w:ind w:left="3969" w:firstLine="1134"/>
        <w:jc w:val="both"/>
        <w:rPr>
          <w:rFonts w:ascii="Bookman Old Style" w:hAnsi="Bookman Old Style"/>
          <w:sz w:val="28"/>
          <w:szCs w:val="28"/>
        </w:rPr>
      </w:pPr>
      <w:r w:rsidRPr="00A017B4">
        <w:rPr>
          <w:rFonts w:ascii="Bookman Old Style" w:hAnsi="Bookman Old Style"/>
          <w:sz w:val="28"/>
          <w:szCs w:val="28"/>
        </w:rPr>
        <w:t>Dispõe sobre o serviço de acolhimento familiar provisório de crianças e adolescentes em situação de privação temporária do convívio com a família de origem, denominado Serviço Família Acolhedora, e dá outras providências.</w:t>
      </w:r>
    </w:p>
    <w:p w:rsidR="005B6044" w:rsidRPr="00A017B4" w:rsidRDefault="005B6044" w:rsidP="005B6044">
      <w:pPr>
        <w:pStyle w:val="SemEspaamento"/>
        <w:ind w:left="4253"/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5B6044" w:rsidRPr="00A017B4" w:rsidRDefault="006D2992" w:rsidP="00C94FB6">
      <w:pPr>
        <w:ind w:firstLine="1418"/>
        <w:jc w:val="both"/>
        <w:rPr>
          <w:rFonts w:ascii="Bookman Old Style" w:hAnsi="Bookman Old Style"/>
          <w:b/>
          <w:sz w:val="28"/>
          <w:szCs w:val="28"/>
          <w:shd w:val="clear" w:color="auto" w:fill="FFFFFF"/>
        </w:rPr>
      </w:pPr>
      <w:r w:rsidRPr="00A017B4">
        <w:rPr>
          <w:rFonts w:ascii="Bookman Old Style" w:hAnsi="Bookman Old Style" w:cs="Tahoma"/>
          <w:b/>
          <w:sz w:val="28"/>
          <w:szCs w:val="28"/>
        </w:rPr>
        <w:t>O POVO DA CIDADE DE CAMPO REDONDO</w:t>
      </w:r>
      <w:r w:rsidRPr="00A017B4">
        <w:rPr>
          <w:rFonts w:ascii="Bookman Old Style" w:hAnsi="Bookman Old Style" w:cs="Tahoma"/>
          <w:sz w:val="28"/>
          <w:szCs w:val="28"/>
        </w:rPr>
        <w:t xml:space="preserve">, por seus representantes aprovou e </w:t>
      </w:r>
      <w:r w:rsidRPr="00A017B4">
        <w:rPr>
          <w:rFonts w:ascii="Bookman Old Style" w:hAnsi="Bookman Old Style" w:cs="Tahoma"/>
          <w:b/>
          <w:sz w:val="28"/>
          <w:szCs w:val="28"/>
        </w:rPr>
        <w:t>EU,</w:t>
      </w:r>
      <w:r w:rsidRPr="00A017B4">
        <w:rPr>
          <w:rFonts w:ascii="Bookman Old Style" w:hAnsi="Bookman Old Style" w:cs="Tahoma"/>
          <w:sz w:val="28"/>
          <w:szCs w:val="28"/>
        </w:rPr>
        <w:t xml:space="preserve"> em seu nome, nos termos da Lei Orgânica Municipal, </w:t>
      </w:r>
      <w:proofErr w:type="spellStart"/>
      <w:r w:rsidR="00D11D53" w:rsidRPr="00A017B4">
        <w:rPr>
          <w:rFonts w:ascii="Bookman Old Style" w:hAnsi="Bookman Old Style" w:cs="Tahoma"/>
          <w:sz w:val="28"/>
          <w:szCs w:val="28"/>
        </w:rPr>
        <w:t>A</w:t>
      </w:r>
      <w:r w:rsidR="00C94FB6" w:rsidRPr="00A017B4">
        <w:rPr>
          <w:rFonts w:ascii="Bookman Old Style" w:hAnsi="Bookman Old Style" w:cs="Tahoma"/>
          <w:sz w:val="28"/>
          <w:szCs w:val="28"/>
        </w:rPr>
        <w:t>rts</w:t>
      </w:r>
      <w:proofErr w:type="spellEnd"/>
      <w:r w:rsidR="00C94FB6" w:rsidRPr="00A017B4">
        <w:rPr>
          <w:rFonts w:ascii="Bookman Old Style" w:hAnsi="Bookman Old Style" w:cs="Tahoma"/>
          <w:sz w:val="28"/>
          <w:szCs w:val="28"/>
        </w:rPr>
        <w:t xml:space="preserve">. </w:t>
      </w:r>
      <w:r w:rsidR="0048142D" w:rsidRPr="00A017B4">
        <w:rPr>
          <w:rFonts w:ascii="Bookman Old Style" w:hAnsi="Bookman Old Style" w:cs="Tahoma"/>
          <w:sz w:val="28"/>
          <w:szCs w:val="28"/>
        </w:rPr>
        <w:t>26</w:t>
      </w:r>
      <w:r w:rsidR="00C94FB6" w:rsidRPr="00A017B4">
        <w:rPr>
          <w:rFonts w:ascii="Bookman Old Style" w:hAnsi="Bookman Old Style" w:cs="Tahoma"/>
          <w:sz w:val="28"/>
          <w:szCs w:val="28"/>
        </w:rPr>
        <w:t xml:space="preserve">, </w:t>
      </w:r>
      <w:r w:rsidR="0048142D" w:rsidRPr="00A017B4">
        <w:rPr>
          <w:rFonts w:ascii="Bookman Old Style" w:hAnsi="Bookman Old Style" w:cs="Tahoma"/>
          <w:sz w:val="28"/>
          <w:szCs w:val="28"/>
        </w:rPr>
        <w:t>II</w:t>
      </w:r>
      <w:r w:rsidR="00C94FB6" w:rsidRPr="00A017B4">
        <w:rPr>
          <w:rFonts w:ascii="Bookman Old Style" w:hAnsi="Bookman Old Style" w:cs="Tahoma"/>
          <w:sz w:val="28"/>
          <w:szCs w:val="28"/>
        </w:rPr>
        <w:t>I, c/c 4</w:t>
      </w:r>
      <w:r w:rsidR="0048142D" w:rsidRPr="00A017B4">
        <w:rPr>
          <w:rFonts w:ascii="Bookman Old Style" w:hAnsi="Bookman Old Style" w:cs="Tahoma"/>
          <w:sz w:val="28"/>
          <w:szCs w:val="28"/>
        </w:rPr>
        <w:t>9</w:t>
      </w:r>
      <w:r w:rsidR="00C94FB6" w:rsidRPr="00A017B4">
        <w:rPr>
          <w:rFonts w:ascii="Bookman Old Style" w:hAnsi="Bookman Old Style" w:cs="Tahoma"/>
          <w:sz w:val="28"/>
          <w:szCs w:val="28"/>
        </w:rPr>
        <w:t xml:space="preserve">, </w:t>
      </w:r>
      <w:r w:rsidR="0048142D" w:rsidRPr="00A017B4">
        <w:rPr>
          <w:rFonts w:ascii="Bookman Old Style" w:hAnsi="Bookman Old Style" w:cs="Tahoma"/>
          <w:sz w:val="28"/>
          <w:szCs w:val="28"/>
        </w:rPr>
        <w:t>V</w:t>
      </w:r>
      <w:r w:rsidR="00C94FB6" w:rsidRPr="00A017B4">
        <w:rPr>
          <w:rFonts w:ascii="Bookman Old Style" w:hAnsi="Bookman Old Style" w:cs="Tahoma"/>
          <w:sz w:val="28"/>
          <w:szCs w:val="28"/>
        </w:rPr>
        <w:t xml:space="preserve">, </w:t>
      </w:r>
      <w:r w:rsidRPr="00A017B4">
        <w:rPr>
          <w:rFonts w:ascii="Bookman Old Style" w:hAnsi="Bookman Old Style" w:cs="Tahoma"/>
          <w:b/>
          <w:sz w:val="28"/>
          <w:szCs w:val="28"/>
        </w:rPr>
        <w:t>SANCIONO</w:t>
      </w:r>
      <w:r w:rsidRPr="00A017B4">
        <w:rPr>
          <w:rFonts w:ascii="Bookman Old Style" w:hAnsi="Bookman Old Style" w:cs="Tahoma"/>
          <w:sz w:val="28"/>
          <w:szCs w:val="28"/>
        </w:rPr>
        <w:t xml:space="preserve"> a seguinte:</w:t>
      </w:r>
    </w:p>
    <w:p w:rsidR="009532ED" w:rsidRPr="00A017B4" w:rsidRDefault="009532ED" w:rsidP="00F72EBE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b/>
          <w:sz w:val="28"/>
          <w:szCs w:val="28"/>
          <w:shd w:val="clear" w:color="auto" w:fill="FFFFFF"/>
        </w:rPr>
      </w:pPr>
    </w:p>
    <w:p w:rsidR="009532ED" w:rsidRPr="00A017B4" w:rsidRDefault="009532ED" w:rsidP="009532ED">
      <w:pPr>
        <w:spacing w:line="270" w:lineRule="atLeast"/>
        <w:jc w:val="center"/>
        <w:rPr>
          <w:rFonts w:ascii="Bookman Old Style" w:hAnsi="Bookman Old Style"/>
          <w:b/>
          <w:sz w:val="28"/>
          <w:szCs w:val="28"/>
        </w:rPr>
      </w:pPr>
      <w:r w:rsidRPr="00A017B4">
        <w:rPr>
          <w:rFonts w:ascii="Bookman Old Style" w:hAnsi="Bookman Old Style"/>
          <w:b/>
          <w:sz w:val="28"/>
          <w:szCs w:val="28"/>
        </w:rPr>
        <w:t>CAPÍTULO I</w:t>
      </w:r>
    </w:p>
    <w:p w:rsidR="009532ED" w:rsidRPr="00A017B4" w:rsidRDefault="009532ED" w:rsidP="009532ED">
      <w:pPr>
        <w:spacing w:line="270" w:lineRule="atLeast"/>
        <w:jc w:val="center"/>
        <w:rPr>
          <w:rFonts w:ascii="Bookman Old Style" w:hAnsi="Bookman Old Style"/>
          <w:b/>
          <w:sz w:val="28"/>
          <w:szCs w:val="28"/>
        </w:rPr>
      </w:pPr>
      <w:r w:rsidRPr="00A017B4">
        <w:rPr>
          <w:rFonts w:ascii="Bookman Old Style" w:hAnsi="Bookman Old Style"/>
          <w:b/>
          <w:sz w:val="28"/>
          <w:szCs w:val="28"/>
        </w:rPr>
        <w:t>DISPOSIÇÕES PRELIMINARES</w:t>
      </w:r>
    </w:p>
    <w:p w:rsidR="009532ED" w:rsidRPr="00A017B4" w:rsidRDefault="009532ED" w:rsidP="009532ED">
      <w:pPr>
        <w:spacing w:line="270" w:lineRule="atLeast"/>
        <w:jc w:val="both"/>
        <w:rPr>
          <w:rFonts w:ascii="Bookman Old Style" w:hAnsi="Bookman Old Style"/>
          <w:sz w:val="28"/>
          <w:szCs w:val="28"/>
        </w:rPr>
      </w:pP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8" w:history="1">
        <w:r w:rsidR="009532ED" w:rsidRPr="00A017B4">
          <w:rPr>
            <w:rFonts w:ascii="Bookman Old Style" w:hAnsi="Bookman Old Style"/>
            <w:b/>
            <w:sz w:val="28"/>
            <w:szCs w:val="28"/>
          </w:rPr>
          <w:t>Art. 1º</w:t>
        </w:r>
      </w:hyperlink>
      <w:r w:rsidR="009532ED" w:rsidRPr="00A017B4">
        <w:rPr>
          <w:rFonts w:ascii="Bookman Old Style" w:hAnsi="Bookman Old Style"/>
          <w:sz w:val="28"/>
          <w:szCs w:val="28"/>
        </w:rPr>
        <w:t> Fica instituído o Serviço de Acolhimento Familiar Provisório de Crianças e Adolescentes em situação de privação temporária do convívio com a família de origem, denominado "Serviço Família Acolhedora", como parte inerente da política de atendimento à criança e ao adolescente do Município de Campo Redondo, atendendo ao que dispõe a Política Nacional de Assistência Social no âmbito do Sistema Único de Assistência Social (SUAS), à garantia dos direitos da Criança e do Adolescente previstos na Lei nº </w:t>
      </w:r>
      <w:hyperlink r:id="rId9" w:history="1">
        <w:r w:rsidR="009532ED" w:rsidRPr="00A017B4">
          <w:rPr>
            <w:rFonts w:ascii="Bookman Old Style" w:hAnsi="Bookman Old Style"/>
            <w:sz w:val="28"/>
            <w:szCs w:val="28"/>
          </w:rPr>
          <w:t>8.069</w:t>
        </w:r>
      </w:hyperlink>
      <w:r w:rsidR="009532ED" w:rsidRPr="00A017B4">
        <w:rPr>
          <w:rFonts w:ascii="Bookman Old Style" w:hAnsi="Bookman Old Style"/>
          <w:sz w:val="28"/>
          <w:szCs w:val="28"/>
        </w:rPr>
        <w:t>/90 e ao Plano Nacional, Estadual e Municipal de Promoção, Proteção e Defesa do Direito da Criança e do Adolescente à convivência Familiar e Comunitária.</w:t>
      </w: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10" w:history="1">
        <w:r w:rsidR="009532ED" w:rsidRPr="00A017B4">
          <w:rPr>
            <w:rFonts w:ascii="Bookman Old Style" w:hAnsi="Bookman Old Style"/>
            <w:b/>
            <w:sz w:val="28"/>
            <w:szCs w:val="28"/>
          </w:rPr>
          <w:t>Art. 2º</w:t>
        </w:r>
      </w:hyperlink>
      <w:r w:rsidR="009532ED" w:rsidRPr="00A017B4">
        <w:rPr>
          <w:rFonts w:ascii="Bookman Old Style" w:hAnsi="Bookman Old Style"/>
          <w:sz w:val="28"/>
          <w:szCs w:val="28"/>
        </w:rPr>
        <w:t> O Serviço Família Acolhedora constitui-se na guarda de crianças ou adolescentes por famílias previamente cadastradas no Serviço e habilitadas, residentes no Município de Campo Redondo, que tenham condições de recebê-las e mantê-las condignamente, garantindo a manutenção dos direitos básicos necessários ao processo de crescimento e desenvolvimento, oferecendo meios necessários à saúde, educação e alimentação, com acompanhamento direto da Assistência Social e da Vara da Infância e da Juventude da Comarca de Santa Cruz-RN.</w:t>
      </w:r>
    </w:p>
    <w:p w:rsidR="00BF43C2" w:rsidRPr="00A017B4" w:rsidRDefault="00BF43C2" w:rsidP="003F0420">
      <w:pPr>
        <w:spacing w:line="270" w:lineRule="atLeast"/>
        <w:ind w:firstLine="1418"/>
        <w:jc w:val="both"/>
        <w:rPr>
          <w:rFonts w:ascii="Bookman Old Style" w:hAnsi="Bookman Old Style"/>
          <w:b/>
        </w:rPr>
      </w:pP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11" w:history="1">
        <w:r w:rsidR="009532ED" w:rsidRPr="00A017B4">
          <w:rPr>
            <w:rFonts w:ascii="Bookman Old Style" w:hAnsi="Bookman Old Style"/>
            <w:b/>
            <w:sz w:val="28"/>
            <w:szCs w:val="28"/>
          </w:rPr>
          <w:t>Art. 3º</w:t>
        </w:r>
      </w:hyperlink>
      <w:r w:rsidR="009532ED" w:rsidRPr="00A017B4">
        <w:rPr>
          <w:rFonts w:ascii="Bookman Old Style" w:hAnsi="Bookman Old Style"/>
          <w:sz w:val="28"/>
          <w:szCs w:val="28"/>
        </w:rPr>
        <w:t> Considera-se criança a pessoa com menos de 12 (doze) anos de idade, e adolescente aquele entre 12 (doze) e 18 (dezoito) anos de idade incompletos.</w:t>
      </w:r>
    </w:p>
    <w:p w:rsidR="00BF43C2" w:rsidRPr="00A017B4" w:rsidRDefault="00BF43C2" w:rsidP="003F0420">
      <w:pPr>
        <w:spacing w:line="270" w:lineRule="atLeast"/>
        <w:ind w:firstLine="1418"/>
        <w:jc w:val="both"/>
        <w:rPr>
          <w:rFonts w:ascii="Bookman Old Style" w:hAnsi="Bookman Old Style"/>
          <w:b/>
        </w:rPr>
      </w:pP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12" w:history="1">
        <w:r w:rsidR="009532ED" w:rsidRPr="00A017B4">
          <w:rPr>
            <w:rFonts w:ascii="Bookman Old Style" w:hAnsi="Bookman Old Style"/>
            <w:b/>
            <w:sz w:val="28"/>
            <w:szCs w:val="28"/>
          </w:rPr>
          <w:t>Art. 4º</w:t>
        </w:r>
      </w:hyperlink>
      <w:r w:rsidR="009532ED" w:rsidRPr="00A017B4">
        <w:rPr>
          <w:rFonts w:ascii="Bookman Old Style" w:hAnsi="Bookman Old Style"/>
          <w:sz w:val="28"/>
          <w:szCs w:val="28"/>
        </w:rPr>
        <w:t xml:space="preserve"> Para os efeitos desta lei, compreende-se por crianças e adolescentes em situação de privação temporária do convívio com a família de origem aqueles que tenham seus direitos ameaçados ou violados, em caso de abandono, negligência, maus tratos, ameaça e violação dos direitos fundamentais por parte dos pais ou responsáveis, destituição de guarda ou tutela, suspensão, perda do poder familiar e desde que verificada a impossibilidade de colocação </w:t>
      </w:r>
      <w:proofErr w:type="gramStart"/>
      <w:r w:rsidR="009532ED" w:rsidRPr="00A017B4">
        <w:rPr>
          <w:rFonts w:ascii="Bookman Old Style" w:hAnsi="Bookman Old Style"/>
          <w:sz w:val="28"/>
          <w:szCs w:val="28"/>
        </w:rPr>
        <w:t>sob guarda</w:t>
      </w:r>
      <w:proofErr w:type="gramEnd"/>
      <w:r w:rsidR="009532ED" w:rsidRPr="00A017B4">
        <w:rPr>
          <w:rFonts w:ascii="Bookman Old Style" w:hAnsi="Bookman Old Style"/>
          <w:sz w:val="28"/>
          <w:szCs w:val="28"/>
        </w:rPr>
        <w:t xml:space="preserve"> ou tutela na família extensa.</w:t>
      </w:r>
    </w:p>
    <w:p w:rsidR="00BF43C2" w:rsidRPr="00A017B4" w:rsidRDefault="00BF43C2" w:rsidP="003F0420">
      <w:pPr>
        <w:spacing w:line="270" w:lineRule="atLeast"/>
        <w:ind w:firstLine="1418"/>
        <w:jc w:val="both"/>
        <w:rPr>
          <w:rFonts w:ascii="Bookman Old Style" w:hAnsi="Bookman Old Style"/>
          <w:b/>
        </w:rPr>
      </w:pP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13" w:history="1">
        <w:r w:rsidR="009532ED" w:rsidRPr="00A017B4">
          <w:rPr>
            <w:rFonts w:ascii="Bookman Old Style" w:hAnsi="Bookman Old Style"/>
            <w:b/>
            <w:sz w:val="28"/>
            <w:szCs w:val="28"/>
          </w:rPr>
          <w:t>Art. 5º</w:t>
        </w:r>
      </w:hyperlink>
      <w:r w:rsidR="009532ED" w:rsidRPr="00A017B4">
        <w:rPr>
          <w:rFonts w:ascii="Bookman Old Style" w:hAnsi="Bookman Old Style"/>
          <w:sz w:val="28"/>
          <w:szCs w:val="28"/>
        </w:rPr>
        <w:t> O Serviço Família Acolhedora objetiva:</w:t>
      </w: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14" w:history="1">
        <w:r w:rsidR="009532ED" w:rsidRPr="00A017B4">
          <w:rPr>
            <w:rFonts w:ascii="Bookman Old Style" w:hAnsi="Bookman Old Style"/>
            <w:sz w:val="28"/>
            <w:szCs w:val="28"/>
          </w:rPr>
          <w:t>I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- garantir às crianças e aos adolescentes, que necessitem de proteção, o acolhimento provisório por famílias acolhedoras, respeitando o seu direito à convivência em ambiente familiar e comunitário;</w:t>
      </w: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15" w:history="1">
        <w:r w:rsidR="009532ED" w:rsidRPr="00A017B4">
          <w:rPr>
            <w:rFonts w:ascii="Bookman Old Style" w:hAnsi="Bookman Old Style"/>
            <w:sz w:val="28"/>
            <w:szCs w:val="28"/>
          </w:rPr>
          <w:t>II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 xml:space="preserve">- oportunizar condições de socialização, através da inserção da criança, do adolescente e das famílias em serviços </w:t>
      </w:r>
      <w:proofErr w:type="spellStart"/>
      <w:r w:rsidR="009532ED" w:rsidRPr="00A017B4">
        <w:rPr>
          <w:rFonts w:ascii="Bookman Old Style" w:hAnsi="Bookman Old Style"/>
          <w:sz w:val="28"/>
          <w:szCs w:val="28"/>
        </w:rPr>
        <w:t>sócio-pedagógicos</w:t>
      </w:r>
      <w:proofErr w:type="spellEnd"/>
      <w:r w:rsidR="009532ED" w:rsidRPr="00A017B4">
        <w:rPr>
          <w:rFonts w:ascii="Bookman Old Style" w:hAnsi="Bookman Old Style"/>
          <w:sz w:val="28"/>
          <w:szCs w:val="28"/>
        </w:rPr>
        <w:t xml:space="preserve">, promovendo a aprendizagem de </w:t>
      </w:r>
      <w:r w:rsidR="009532ED" w:rsidRPr="00A017B4">
        <w:rPr>
          <w:rFonts w:ascii="Bookman Old Style" w:hAnsi="Bookman Old Style"/>
          <w:sz w:val="28"/>
          <w:szCs w:val="28"/>
        </w:rPr>
        <w:lastRenderedPageBreak/>
        <w:t>habilidades e de competências educativas específicas correspondentes às demandas individuais deste público; </w:t>
      </w:r>
      <w:hyperlink r:id="rId16" w:history="1">
        <w:r w:rsidR="009532ED" w:rsidRPr="00A017B4">
          <w:rPr>
            <w:rFonts w:ascii="Bookman Old Style" w:hAnsi="Bookman Old Style"/>
            <w:sz w:val="28"/>
            <w:szCs w:val="28"/>
          </w:rPr>
          <w:t> </w:t>
        </w:r>
        <w:proofErr w:type="gramStart"/>
      </w:hyperlink>
      <w:proofErr w:type="gramEnd"/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17" w:history="1">
        <w:r w:rsidR="009532ED" w:rsidRPr="00A017B4">
          <w:rPr>
            <w:rFonts w:ascii="Bookman Old Style" w:hAnsi="Bookman Old Style"/>
            <w:sz w:val="28"/>
            <w:szCs w:val="28"/>
          </w:rPr>
          <w:t>III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- oferecer apoio às famílias de origem, favorecendo a sua reestruturação para o retorno de seus filhos, sempre que possível;</w:t>
      </w: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18" w:history="1">
        <w:r w:rsidR="009532ED" w:rsidRPr="00A017B4">
          <w:rPr>
            <w:rFonts w:ascii="Bookman Old Style" w:hAnsi="Bookman Old Style"/>
            <w:sz w:val="28"/>
            <w:szCs w:val="28"/>
          </w:rPr>
          <w:t>IV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 xml:space="preserve">- oportunizar </w:t>
      </w:r>
      <w:proofErr w:type="gramStart"/>
      <w:r w:rsidR="009532ED" w:rsidRPr="00A017B4">
        <w:rPr>
          <w:rFonts w:ascii="Bookman Old Style" w:hAnsi="Bookman Old Style"/>
          <w:sz w:val="28"/>
          <w:szCs w:val="28"/>
        </w:rPr>
        <w:t>às</w:t>
      </w:r>
      <w:proofErr w:type="gramEnd"/>
      <w:r w:rsidR="009532ED" w:rsidRPr="00A017B4">
        <w:rPr>
          <w:rFonts w:ascii="Bookman Old Style" w:hAnsi="Bookman Old Style"/>
          <w:sz w:val="28"/>
          <w:szCs w:val="28"/>
        </w:rPr>
        <w:t xml:space="preserve"> crianças e aos adolescentes acesso aos serviços públicos, na área da educação, saúde, profissionalização ou outro serviço necessário, assegurando assim seus direitos constitucionais;</w:t>
      </w: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19" w:history="1">
        <w:r w:rsidR="009532ED" w:rsidRPr="00A017B4">
          <w:rPr>
            <w:rFonts w:ascii="Bookman Old Style" w:hAnsi="Bookman Old Style"/>
            <w:sz w:val="28"/>
            <w:szCs w:val="28"/>
          </w:rPr>
          <w:t>V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- contribuir na superação da situação vivida pelas crianças e adolescentes com menor grau de sofrimento e perda, preparando-os para a reintegração familiar ou colocação em família substituta.</w:t>
      </w:r>
    </w:p>
    <w:p w:rsidR="00BF43C2" w:rsidRPr="00A017B4" w:rsidRDefault="00BF43C2" w:rsidP="003F0420">
      <w:pPr>
        <w:spacing w:line="270" w:lineRule="atLeast"/>
        <w:ind w:firstLine="1418"/>
        <w:jc w:val="both"/>
        <w:rPr>
          <w:rFonts w:ascii="Bookman Old Style" w:hAnsi="Bookman Old Style"/>
          <w:b/>
        </w:rPr>
      </w:pP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20" w:history="1">
        <w:r w:rsidR="009532ED" w:rsidRPr="00A017B4">
          <w:rPr>
            <w:rFonts w:ascii="Bookman Old Style" w:hAnsi="Bookman Old Style"/>
            <w:b/>
            <w:sz w:val="28"/>
            <w:szCs w:val="28"/>
          </w:rPr>
          <w:t>Art. 6º</w:t>
        </w:r>
      </w:hyperlink>
      <w:r w:rsidR="009532ED" w:rsidRPr="00A017B4">
        <w:rPr>
          <w:rFonts w:ascii="Bookman Old Style" w:hAnsi="Bookman Old Style"/>
          <w:sz w:val="28"/>
          <w:szCs w:val="28"/>
        </w:rPr>
        <w:t> O Serviço Família Acolhedora atenderá crianças e adolescentes do Município de Campo Redondo, que tenham seus direitos ameaçados ou violados (vítimas de violência sexual, física, psicológica, negligência, e em situação de abandono) e que necessitem de proteção, sempre com autorização judicial.</w:t>
      </w:r>
    </w:p>
    <w:p w:rsidR="00BF43C2" w:rsidRPr="00A017B4" w:rsidRDefault="00BF43C2" w:rsidP="003F0420">
      <w:pPr>
        <w:spacing w:line="270" w:lineRule="atLeast"/>
        <w:ind w:firstLine="1418"/>
        <w:jc w:val="both"/>
        <w:rPr>
          <w:rFonts w:ascii="Bookman Old Style" w:hAnsi="Bookman Old Style"/>
          <w:b/>
        </w:rPr>
      </w:pP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21" w:history="1">
        <w:r w:rsidR="009532ED" w:rsidRPr="00A017B4">
          <w:rPr>
            <w:rFonts w:ascii="Bookman Old Style" w:hAnsi="Bookman Old Style"/>
            <w:b/>
            <w:sz w:val="28"/>
            <w:szCs w:val="28"/>
          </w:rPr>
          <w:t>Art. 7º</w:t>
        </w:r>
      </w:hyperlink>
      <w:r w:rsidR="009532ED" w:rsidRPr="00A017B4">
        <w:rPr>
          <w:rFonts w:ascii="Bookman Old Style" w:hAnsi="Bookman Old Style"/>
          <w:sz w:val="28"/>
          <w:szCs w:val="28"/>
        </w:rPr>
        <w:t> Compete à autoridade judiciária determinar o acolhimento familiar, encaminhando a criança ou adolescente para a inclusão no Serviço Família Acolhedora.</w:t>
      </w:r>
    </w:p>
    <w:p w:rsidR="009532ED" w:rsidRPr="00A017B4" w:rsidRDefault="009532ED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</w:p>
    <w:p w:rsidR="009532ED" w:rsidRPr="00A017B4" w:rsidRDefault="009532ED" w:rsidP="001555CA">
      <w:pPr>
        <w:spacing w:line="270" w:lineRule="atLeast"/>
        <w:jc w:val="center"/>
        <w:rPr>
          <w:rFonts w:ascii="Bookman Old Style" w:hAnsi="Bookman Old Style"/>
          <w:b/>
          <w:sz w:val="28"/>
          <w:szCs w:val="28"/>
        </w:rPr>
      </w:pPr>
      <w:r w:rsidRPr="00A017B4">
        <w:rPr>
          <w:rFonts w:ascii="Bookman Old Style" w:hAnsi="Bookman Old Style"/>
          <w:b/>
          <w:sz w:val="28"/>
          <w:szCs w:val="28"/>
        </w:rPr>
        <w:t>CAPITULO II</w:t>
      </w:r>
    </w:p>
    <w:p w:rsidR="009532ED" w:rsidRPr="00A017B4" w:rsidRDefault="009532ED" w:rsidP="001555CA">
      <w:pPr>
        <w:spacing w:line="270" w:lineRule="atLeast"/>
        <w:jc w:val="center"/>
        <w:rPr>
          <w:rFonts w:ascii="Bookman Old Style" w:hAnsi="Bookman Old Style"/>
          <w:b/>
          <w:sz w:val="28"/>
          <w:szCs w:val="28"/>
        </w:rPr>
      </w:pPr>
      <w:r w:rsidRPr="00A017B4">
        <w:rPr>
          <w:rFonts w:ascii="Bookman Old Style" w:hAnsi="Bookman Old Style"/>
          <w:b/>
          <w:sz w:val="28"/>
          <w:szCs w:val="28"/>
        </w:rPr>
        <w:t>DOS PARCEIROS</w:t>
      </w:r>
    </w:p>
    <w:p w:rsidR="009532ED" w:rsidRPr="00A017B4" w:rsidRDefault="009532ED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22" w:history="1">
        <w:r w:rsidR="009532ED" w:rsidRPr="00A017B4">
          <w:rPr>
            <w:rFonts w:ascii="Bookman Old Style" w:hAnsi="Bookman Old Style"/>
            <w:b/>
            <w:sz w:val="28"/>
            <w:szCs w:val="28"/>
          </w:rPr>
          <w:t>Art. 8º</w:t>
        </w:r>
      </w:hyperlink>
      <w:r w:rsidR="009532ED" w:rsidRPr="00A017B4">
        <w:rPr>
          <w:rFonts w:ascii="Bookman Old Style" w:hAnsi="Bookman Old Style"/>
          <w:sz w:val="28"/>
          <w:szCs w:val="28"/>
        </w:rPr>
        <w:t> O Serviço ficará vinculado à Secretaria Municipal d</w:t>
      </w:r>
      <w:r w:rsidR="001555CA" w:rsidRPr="00A017B4">
        <w:rPr>
          <w:rFonts w:ascii="Bookman Old Style" w:hAnsi="Bookman Old Style"/>
          <w:sz w:val="28"/>
          <w:szCs w:val="28"/>
        </w:rPr>
        <w:t xml:space="preserve">o Trabalho, Habitação </w:t>
      </w:r>
      <w:r w:rsidR="009532ED" w:rsidRPr="00A017B4">
        <w:rPr>
          <w:rFonts w:ascii="Bookman Old Style" w:hAnsi="Bookman Old Style"/>
          <w:sz w:val="28"/>
          <w:szCs w:val="28"/>
        </w:rPr>
        <w:t>e Assistência Social, sendo parceiros:</w:t>
      </w: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23" w:history="1">
        <w:r w:rsidR="009532ED" w:rsidRPr="00A017B4">
          <w:rPr>
            <w:rFonts w:ascii="Bookman Old Style" w:hAnsi="Bookman Old Style"/>
            <w:sz w:val="28"/>
            <w:szCs w:val="28"/>
          </w:rPr>
          <w:t>I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– Conselho Municipal dos Direitos da Criança e do Adolescente;</w:t>
      </w:r>
    </w:p>
    <w:p w:rsidR="009532ED" w:rsidRPr="00A017B4" w:rsidRDefault="009532ED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r w:rsidRPr="00A017B4">
        <w:rPr>
          <w:rFonts w:ascii="Bookman Old Style" w:hAnsi="Bookman Old Style"/>
          <w:sz w:val="28"/>
          <w:szCs w:val="28"/>
        </w:rPr>
        <w:t>II – Vara da Infância e Juventude da Comarca de Santa Cruz; </w:t>
      </w:r>
      <w:hyperlink r:id="rId24" w:history="1">
        <w:r w:rsidRPr="00A017B4">
          <w:rPr>
            <w:rFonts w:ascii="Bookman Old Style" w:hAnsi="Bookman Old Style"/>
            <w:sz w:val="28"/>
            <w:szCs w:val="28"/>
          </w:rPr>
          <w:t> </w:t>
        </w:r>
        <w:proofErr w:type="gramStart"/>
      </w:hyperlink>
      <w:proofErr w:type="gramEnd"/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25" w:history="1">
        <w:r w:rsidR="009532ED" w:rsidRPr="00A017B4">
          <w:rPr>
            <w:rFonts w:ascii="Bookman Old Style" w:hAnsi="Bookman Old Style"/>
            <w:sz w:val="28"/>
            <w:szCs w:val="28"/>
          </w:rPr>
          <w:t>III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– Promotoria de Justiça da Infância e Juventude do Ministério Público Estadual; </w:t>
      </w:r>
      <w:hyperlink r:id="rId26" w:history="1">
        <w:r w:rsidR="009532ED" w:rsidRPr="00A017B4">
          <w:rPr>
            <w:rFonts w:ascii="Bookman Old Style" w:hAnsi="Bookman Old Style"/>
            <w:sz w:val="28"/>
            <w:szCs w:val="28"/>
          </w:rPr>
          <w:t> </w:t>
        </w:r>
        <w:proofErr w:type="gramStart"/>
      </w:hyperlink>
      <w:proofErr w:type="gramEnd"/>
    </w:p>
    <w:p w:rsidR="009532ED" w:rsidRPr="00A017B4" w:rsidRDefault="009532ED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r w:rsidRPr="00A017B4">
        <w:rPr>
          <w:rFonts w:ascii="Bookman Old Style" w:hAnsi="Bookman Old Style"/>
          <w:sz w:val="28"/>
          <w:szCs w:val="28"/>
        </w:rPr>
        <w:t>I</w:t>
      </w:r>
      <w:hyperlink r:id="rId27" w:history="1">
        <w:r w:rsidRPr="00A017B4">
          <w:rPr>
            <w:rFonts w:ascii="Bookman Old Style" w:hAnsi="Bookman Old Style"/>
            <w:sz w:val="28"/>
            <w:szCs w:val="28"/>
          </w:rPr>
          <w:t>V </w:t>
        </w:r>
      </w:hyperlink>
      <w:r w:rsidRPr="00A017B4">
        <w:rPr>
          <w:rFonts w:ascii="Bookman Old Style" w:hAnsi="Bookman Old Style"/>
          <w:sz w:val="28"/>
          <w:szCs w:val="28"/>
        </w:rPr>
        <w:t>- Conselho Municipal de Assistência Social. </w:t>
      </w:r>
      <w:hyperlink r:id="rId28" w:history="1">
        <w:r w:rsidRPr="00A017B4">
          <w:rPr>
            <w:rFonts w:ascii="Bookman Old Style" w:hAnsi="Bookman Old Style"/>
            <w:sz w:val="28"/>
            <w:szCs w:val="28"/>
          </w:rPr>
          <w:t> </w:t>
        </w:r>
        <w:proofErr w:type="gramStart"/>
      </w:hyperlink>
      <w:proofErr w:type="gramEnd"/>
    </w:p>
    <w:p w:rsidR="00BF43C2" w:rsidRPr="00A017B4" w:rsidRDefault="00BF43C2" w:rsidP="003F0420">
      <w:pPr>
        <w:spacing w:line="270" w:lineRule="atLeast"/>
        <w:ind w:firstLine="1418"/>
        <w:jc w:val="both"/>
        <w:rPr>
          <w:rFonts w:ascii="Bookman Old Style" w:hAnsi="Bookman Old Style"/>
          <w:b/>
        </w:rPr>
      </w:pP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29" w:history="1">
        <w:r w:rsidR="009532ED" w:rsidRPr="00A017B4">
          <w:rPr>
            <w:rFonts w:ascii="Bookman Old Style" w:hAnsi="Bookman Old Style"/>
            <w:b/>
            <w:sz w:val="28"/>
            <w:szCs w:val="28"/>
          </w:rPr>
          <w:t>Art. 9º</w:t>
        </w:r>
      </w:hyperlink>
      <w:r w:rsidR="009532ED" w:rsidRPr="00A017B4">
        <w:rPr>
          <w:rFonts w:ascii="Bookman Old Style" w:hAnsi="Bookman Old Style"/>
          <w:sz w:val="28"/>
          <w:szCs w:val="28"/>
        </w:rPr>
        <w:t> As crianças ou adolescentes cadastrados no Serviço receberão:</w:t>
      </w: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30" w:history="1">
        <w:r w:rsidR="009532ED" w:rsidRPr="00A017B4">
          <w:rPr>
            <w:rFonts w:ascii="Bookman Old Style" w:hAnsi="Bookman Old Style"/>
            <w:sz w:val="28"/>
            <w:szCs w:val="28"/>
          </w:rPr>
          <w:t>I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- com absoluta prioridade, atendimento nas áreas de saúde, educação e assistência social, através das políticas públicas existentes;</w:t>
      </w: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31" w:history="1">
        <w:r w:rsidR="009532ED" w:rsidRPr="00A017B4">
          <w:rPr>
            <w:rFonts w:ascii="Bookman Old Style" w:hAnsi="Bookman Old Style"/>
            <w:sz w:val="28"/>
            <w:szCs w:val="28"/>
          </w:rPr>
          <w:t>II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- acompanhamento psicossocial e pedagógico pelo Serviço Família Acolhedora; </w:t>
      </w:r>
      <w:hyperlink r:id="rId32" w:history="1">
        <w:r w:rsidR="009532ED" w:rsidRPr="00A017B4">
          <w:rPr>
            <w:rFonts w:ascii="Bookman Old Style" w:hAnsi="Bookman Old Style"/>
            <w:sz w:val="28"/>
            <w:szCs w:val="28"/>
          </w:rPr>
          <w:t> </w:t>
        </w:r>
        <w:proofErr w:type="gramStart"/>
      </w:hyperlink>
      <w:proofErr w:type="gramEnd"/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33" w:history="1">
        <w:r w:rsidR="009532ED" w:rsidRPr="00A017B4">
          <w:rPr>
            <w:rFonts w:ascii="Bookman Old Style" w:hAnsi="Bookman Old Style"/>
            <w:sz w:val="28"/>
            <w:szCs w:val="28"/>
          </w:rPr>
          <w:t>III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- estímulo à manutenção e/ou reformulação de vínculos afetivos com sua família de origem, nos casos em que houver possibilidade.</w:t>
      </w:r>
    </w:p>
    <w:p w:rsidR="009532ED" w:rsidRPr="00A017B4" w:rsidRDefault="009532ED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</w:p>
    <w:p w:rsidR="009532ED" w:rsidRPr="00A017B4" w:rsidRDefault="009532ED" w:rsidP="00515CF8">
      <w:pPr>
        <w:spacing w:line="270" w:lineRule="atLeast"/>
        <w:jc w:val="center"/>
        <w:rPr>
          <w:rFonts w:ascii="Bookman Old Style" w:hAnsi="Bookman Old Style"/>
          <w:b/>
          <w:sz w:val="28"/>
          <w:szCs w:val="28"/>
        </w:rPr>
      </w:pPr>
      <w:r w:rsidRPr="00A017B4">
        <w:rPr>
          <w:rFonts w:ascii="Bookman Old Style" w:hAnsi="Bookman Old Style"/>
          <w:b/>
          <w:sz w:val="28"/>
          <w:szCs w:val="28"/>
        </w:rPr>
        <w:t>CAPITULO III</w:t>
      </w:r>
    </w:p>
    <w:p w:rsidR="009532ED" w:rsidRPr="00A017B4" w:rsidRDefault="009532ED" w:rsidP="00515CF8">
      <w:pPr>
        <w:spacing w:line="270" w:lineRule="atLeast"/>
        <w:jc w:val="center"/>
        <w:rPr>
          <w:rFonts w:ascii="Bookman Old Style" w:hAnsi="Bookman Old Style"/>
          <w:b/>
          <w:sz w:val="28"/>
          <w:szCs w:val="28"/>
        </w:rPr>
      </w:pPr>
      <w:r w:rsidRPr="00A017B4">
        <w:rPr>
          <w:rFonts w:ascii="Bookman Old Style" w:hAnsi="Bookman Old Style"/>
          <w:b/>
          <w:sz w:val="28"/>
          <w:szCs w:val="28"/>
        </w:rPr>
        <w:t>CADASTRO E SELEÇÃO DAS FAMÍLIAS</w:t>
      </w:r>
    </w:p>
    <w:p w:rsidR="009532ED" w:rsidRPr="00A017B4" w:rsidRDefault="009532ED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34" w:history="1">
        <w:r w:rsidR="009532ED" w:rsidRPr="00A017B4">
          <w:rPr>
            <w:rFonts w:ascii="Bookman Old Style" w:hAnsi="Bookman Old Style"/>
            <w:sz w:val="28"/>
            <w:szCs w:val="28"/>
          </w:rPr>
          <w:t>Art. 10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 xml:space="preserve">A inscrição das famílias </w:t>
      </w:r>
      <w:proofErr w:type="gramStart"/>
      <w:r w:rsidR="009532ED" w:rsidRPr="00A017B4">
        <w:rPr>
          <w:rFonts w:ascii="Bookman Old Style" w:hAnsi="Bookman Old Style"/>
          <w:sz w:val="28"/>
          <w:szCs w:val="28"/>
        </w:rPr>
        <w:t>interessadas em participar do Serviço Família Acolhedora</w:t>
      </w:r>
      <w:proofErr w:type="gramEnd"/>
      <w:r w:rsidR="009532ED" w:rsidRPr="00A017B4">
        <w:rPr>
          <w:rFonts w:ascii="Bookman Old Style" w:hAnsi="Bookman Old Style"/>
          <w:sz w:val="28"/>
          <w:szCs w:val="28"/>
        </w:rPr>
        <w:t xml:space="preserve"> será gratuita e realizada por meio do preenchimento de Ficha de Cadastro do Serviço consoante anexo I, apresentando os documentos:</w:t>
      </w: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35" w:history="1">
        <w:r w:rsidR="009532ED" w:rsidRPr="00A017B4">
          <w:rPr>
            <w:rFonts w:ascii="Bookman Old Style" w:hAnsi="Bookman Old Style"/>
            <w:sz w:val="28"/>
            <w:szCs w:val="28"/>
          </w:rPr>
          <w:t>I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- Carteira de Identidade; </w:t>
      </w:r>
      <w:hyperlink r:id="rId36" w:history="1">
        <w:r w:rsidR="009532ED" w:rsidRPr="00A017B4">
          <w:rPr>
            <w:rFonts w:ascii="Bookman Old Style" w:hAnsi="Bookman Old Style"/>
            <w:sz w:val="28"/>
            <w:szCs w:val="28"/>
          </w:rPr>
          <w:t> </w:t>
        </w:r>
        <w:proofErr w:type="gramStart"/>
      </w:hyperlink>
      <w:proofErr w:type="gramEnd"/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37" w:history="1">
        <w:r w:rsidR="009532ED" w:rsidRPr="00A017B4">
          <w:rPr>
            <w:rFonts w:ascii="Bookman Old Style" w:hAnsi="Bookman Old Style"/>
            <w:sz w:val="28"/>
            <w:szCs w:val="28"/>
          </w:rPr>
          <w:t>II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- Certidão de Nascimento ou Casamento; </w:t>
      </w:r>
      <w:hyperlink r:id="rId38" w:history="1">
        <w:r w:rsidR="009532ED" w:rsidRPr="00A017B4">
          <w:rPr>
            <w:rFonts w:ascii="Bookman Old Style" w:hAnsi="Bookman Old Style"/>
            <w:sz w:val="28"/>
            <w:szCs w:val="28"/>
          </w:rPr>
          <w:t> </w:t>
        </w:r>
        <w:proofErr w:type="gramStart"/>
      </w:hyperlink>
      <w:proofErr w:type="gramEnd"/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39" w:history="1">
        <w:r w:rsidR="009532ED" w:rsidRPr="00A017B4">
          <w:rPr>
            <w:rFonts w:ascii="Bookman Old Style" w:hAnsi="Bookman Old Style"/>
            <w:sz w:val="28"/>
            <w:szCs w:val="28"/>
          </w:rPr>
          <w:t>III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- Comprovante de Residência; </w:t>
      </w:r>
      <w:hyperlink r:id="rId40" w:history="1">
        <w:r w:rsidR="009532ED" w:rsidRPr="00A017B4">
          <w:rPr>
            <w:rFonts w:ascii="Bookman Old Style" w:hAnsi="Bookman Old Style"/>
            <w:sz w:val="28"/>
            <w:szCs w:val="28"/>
          </w:rPr>
          <w:t> </w:t>
        </w:r>
        <w:proofErr w:type="gramStart"/>
      </w:hyperlink>
      <w:proofErr w:type="gramEnd"/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41" w:history="1">
        <w:r w:rsidR="009532ED" w:rsidRPr="00A017B4">
          <w:rPr>
            <w:rFonts w:ascii="Bookman Old Style" w:hAnsi="Bookman Old Style"/>
            <w:sz w:val="28"/>
            <w:szCs w:val="28"/>
          </w:rPr>
          <w:t>IV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 xml:space="preserve">- Certidão Negativa de Antecedentes </w:t>
      </w:r>
      <w:proofErr w:type="gramStart"/>
      <w:r w:rsidR="009532ED" w:rsidRPr="00A017B4">
        <w:rPr>
          <w:rFonts w:ascii="Bookman Old Style" w:hAnsi="Bookman Old Style"/>
          <w:sz w:val="28"/>
          <w:szCs w:val="28"/>
        </w:rPr>
        <w:t>Criminais emitida</w:t>
      </w:r>
      <w:proofErr w:type="gramEnd"/>
      <w:r w:rsidR="009532ED" w:rsidRPr="00A017B4">
        <w:rPr>
          <w:rFonts w:ascii="Bookman Old Style" w:hAnsi="Bookman Old Style"/>
          <w:sz w:val="28"/>
          <w:szCs w:val="28"/>
        </w:rPr>
        <w:t xml:space="preserve"> pela Vara de Criminal da Comarca de Santa Cruz, Juizado Especial Criminal e da Polícia Civil.</w:t>
      </w: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42" w:history="1">
        <w:r w:rsidR="009532ED" w:rsidRPr="00A017B4">
          <w:rPr>
            <w:rFonts w:ascii="Bookman Old Style" w:hAnsi="Bookman Old Style"/>
            <w:b/>
            <w:sz w:val="28"/>
            <w:szCs w:val="28"/>
          </w:rPr>
          <w:t>Parágrafo Único</w:t>
        </w:r>
      </w:hyperlink>
      <w:r w:rsidR="00515CF8" w:rsidRPr="00A017B4">
        <w:rPr>
          <w:rFonts w:ascii="Bookman Old Style" w:hAnsi="Bookman Old Style"/>
          <w:sz w:val="28"/>
          <w:szCs w:val="28"/>
        </w:rPr>
        <w:t xml:space="preserve">. </w:t>
      </w:r>
      <w:r w:rsidR="009532ED" w:rsidRPr="00A017B4">
        <w:rPr>
          <w:rFonts w:ascii="Bookman Old Style" w:hAnsi="Bookman Old Style"/>
          <w:sz w:val="28"/>
          <w:szCs w:val="28"/>
        </w:rPr>
        <w:t>Não se incluirá no Serviço pessoa com vínculo de parentesco com criança ou adolescente em processo de acolhimento.</w:t>
      </w:r>
    </w:p>
    <w:p w:rsidR="00515CF8" w:rsidRPr="00A017B4" w:rsidRDefault="00515CF8" w:rsidP="003F0420">
      <w:pPr>
        <w:spacing w:line="270" w:lineRule="atLeast"/>
        <w:ind w:firstLine="1418"/>
        <w:jc w:val="both"/>
        <w:rPr>
          <w:rFonts w:ascii="Bookman Old Style" w:hAnsi="Bookman Old Style"/>
        </w:rPr>
      </w:pP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43" w:history="1">
        <w:r w:rsidR="009532ED" w:rsidRPr="00A017B4">
          <w:rPr>
            <w:rFonts w:ascii="Bookman Old Style" w:hAnsi="Bookman Old Style"/>
            <w:b/>
            <w:sz w:val="28"/>
            <w:szCs w:val="28"/>
          </w:rPr>
          <w:t>Art. 11</w:t>
        </w:r>
        <w:r w:rsidR="00515CF8" w:rsidRPr="00A017B4">
          <w:rPr>
            <w:rFonts w:ascii="Bookman Old Style" w:hAnsi="Bookman Old Style"/>
            <w:sz w:val="28"/>
            <w:szCs w:val="28"/>
          </w:rPr>
          <w:t>.</w:t>
        </w:r>
        <w:r w:rsidR="009532ED" w:rsidRPr="00A017B4">
          <w:rPr>
            <w:rFonts w:ascii="Bookman Old Style" w:hAnsi="Bookman Old Style"/>
            <w:sz w:val="28"/>
            <w:szCs w:val="28"/>
          </w:rPr>
          <w:t>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 xml:space="preserve">As pessoas </w:t>
      </w:r>
      <w:proofErr w:type="gramStart"/>
      <w:r w:rsidR="009532ED" w:rsidRPr="00A017B4">
        <w:rPr>
          <w:rFonts w:ascii="Bookman Old Style" w:hAnsi="Bookman Old Style"/>
          <w:sz w:val="28"/>
          <w:szCs w:val="28"/>
        </w:rPr>
        <w:t>interessadas em participar do Serviço Família Acolhedora</w:t>
      </w:r>
      <w:proofErr w:type="gramEnd"/>
      <w:r w:rsidR="009532ED" w:rsidRPr="00A017B4">
        <w:rPr>
          <w:rFonts w:ascii="Bookman Old Style" w:hAnsi="Bookman Old Style"/>
          <w:sz w:val="28"/>
          <w:szCs w:val="28"/>
        </w:rPr>
        <w:t xml:space="preserve"> deverão atender aos seguintes requisitos:</w:t>
      </w: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44" w:history="1">
        <w:r w:rsidR="009532ED" w:rsidRPr="00A017B4">
          <w:rPr>
            <w:rFonts w:ascii="Bookman Old Style" w:hAnsi="Bookman Old Style"/>
            <w:sz w:val="28"/>
            <w:szCs w:val="28"/>
          </w:rPr>
          <w:t>I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- não estar respondendo a processo judicial nem apresentar potencialidade lesiva para figurar no cadastro;</w:t>
      </w: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45" w:history="1">
        <w:r w:rsidR="009532ED" w:rsidRPr="00A017B4">
          <w:rPr>
            <w:rFonts w:ascii="Bookman Old Style" w:hAnsi="Bookman Old Style"/>
            <w:sz w:val="28"/>
            <w:szCs w:val="28"/>
          </w:rPr>
          <w:t>II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 xml:space="preserve">- ter moradia fixa no Município de Campo Redondo há mais de </w:t>
      </w:r>
      <w:proofErr w:type="gramStart"/>
      <w:r w:rsidR="009532ED" w:rsidRPr="00A017B4">
        <w:rPr>
          <w:rFonts w:ascii="Bookman Old Style" w:hAnsi="Bookman Old Style"/>
          <w:sz w:val="28"/>
          <w:szCs w:val="28"/>
        </w:rPr>
        <w:t>1</w:t>
      </w:r>
      <w:proofErr w:type="gramEnd"/>
      <w:r w:rsidR="009532ED" w:rsidRPr="00A017B4">
        <w:rPr>
          <w:rFonts w:ascii="Bookman Old Style" w:hAnsi="Bookman Old Style"/>
          <w:sz w:val="28"/>
          <w:szCs w:val="28"/>
        </w:rPr>
        <w:t xml:space="preserve"> (um) ano;</w:t>
      </w: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46" w:history="1">
        <w:r w:rsidR="009532ED" w:rsidRPr="00A017B4">
          <w:rPr>
            <w:rFonts w:ascii="Bookman Old Style" w:hAnsi="Bookman Old Style"/>
            <w:sz w:val="28"/>
            <w:szCs w:val="28"/>
          </w:rPr>
          <w:t>III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- ter disponibilidade de tempo para oferecer proteção e apoio às crianças e aos adolescentes;</w:t>
      </w: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47" w:history="1">
        <w:r w:rsidR="009532ED" w:rsidRPr="00A017B4">
          <w:rPr>
            <w:rFonts w:ascii="Bookman Old Style" w:hAnsi="Bookman Old Style"/>
            <w:sz w:val="28"/>
            <w:szCs w:val="28"/>
          </w:rPr>
          <w:t>IV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- ter idade entre 21 (vinte e um) e 65 (sessenta e cinco) anos, sem restrição quanto ao sexo e estado civil;</w:t>
      </w: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48" w:history="1">
        <w:r w:rsidR="009532ED" w:rsidRPr="00A017B4">
          <w:rPr>
            <w:rFonts w:ascii="Bookman Old Style" w:hAnsi="Bookman Old Style"/>
            <w:sz w:val="28"/>
            <w:szCs w:val="28"/>
          </w:rPr>
          <w:t>V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- ser, pelo menos, dezesseis anos mais velho do que o acolhido; </w:t>
      </w:r>
      <w:hyperlink r:id="rId49" w:history="1">
        <w:r w:rsidR="009532ED" w:rsidRPr="00A017B4">
          <w:rPr>
            <w:rFonts w:ascii="Bookman Old Style" w:hAnsi="Bookman Old Style"/>
            <w:sz w:val="28"/>
            <w:szCs w:val="28"/>
          </w:rPr>
          <w:t> </w:t>
        </w:r>
        <w:proofErr w:type="gramStart"/>
      </w:hyperlink>
      <w:proofErr w:type="gramEnd"/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50" w:history="1">
        <w:r w:rsidR="009532ED" w:rsidRPr="00A017B4">
          <w:rPr>
            <w:rFonts w:ascii="Bookman Old Style" w:hAnsi="Bookman Old Style"/>
            <w:sz w:val="28"/>
            <w:szCs w:val="28"/>
          </w:rPr>
          <w:t>VI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- gozar de boa saúde;</w:t>
      </w: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51" w:history="1">
        <w:r w:rsidR="009532ED" w:rsidRPr="00A017B4">
          <w:rPr>
            <w:rFonts w:ascii="Bookman Old Style" w:hAnsi="Bookman Old Style"/>
            <w:sz w:val="28"/>
            <w:szCs w:val="28"/>
          </w:rPr>
          <w:t>VII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- declaração de não ter interesse em adoção;</w:t>
      </w: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52" w:history="1">
        <w:r w:rsidR="009532ED" w:rsidRPr="00A017B4">
          <w:rPr>
            <w:rFonts w:ascii="Bookman Old Style" w:hAnsi="Bookman Old Style"/>
            <w:sz w:val="28"/>
            <w:szCs w:val="28"/>
          </w:rPr>
          <w:t>VIII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- apresentar concordância de todos os membros da família maiores de 18 anos que vivem no lar;</w:t>
      </w: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53" w:history="1">
        <w:r w:rsidR="009532ED" w:rsidRPr="00A017B4">
          <w:rPr>
            <w:rFonts w:ascii="Bookman Old Style" w:hAnsi="Bookman Old Style"/>
            <w:sz w:val="28"/>
            <w:szCs w:val="28"/>
          </w:rPr>
          <w:t>IX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- apresentar parecer psicossocial favorável.</w:t>
      </w: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54" w:history="1">
        <w:r w:rsidR="009532ED" w:rsidRPr="00A017B4">
          <w:rPr>
            <w:rFonts w:ascii="Bookman Old Style" w:hAnsi="Bookman Old Style"/>
            <w:b/>
            <w:sz w:val="28"/>
            <w:szCs w:val="28"/>
          </w:rPr>
          <w:t>§ 1º</w:t>
        </w:r>
      </w:hyperlink>
      <w:r w:rsidR="009532ED" w:rsidRPr="00A017B4">
        <w:rPr>
          <w:rFonts w:ascii="Bookman Old Style" w:hAnsi="Bookman Old Style"/>
          <w:sz w:val="28"/>
          <w:szCs w:val="28"/>
        </w:rPr>
        <w:t> A seleção entre as famílias inscritas será feita através de estudo psicossocial, de responsabilidade da equipe técnica do Serviço Família Acolhedora.</w:t>
      </w: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55" w:history="1">
        <w:r w:rsidR="009532ED" w:rsidRPr="00A017B4">
          <w:rPr>
            <w:rFonts w:ascii="Bookman Old Style" w:hAnsi="Bookman Old Style"/>
            <w:b/>
            <w:sz w:val="28"/>
            <w:szCs w:val="28"/>
          </w:rPr>
          <w:t>§ 2º</w:t>
        </w:r>
      </w:hyperlink>
      <w:r w:rsidR="009532ED" w:rsidRPr="00A017B4">
        <w:rPr>
          <w:rFonts w:ascii="Bookman Old Style" w:hAnsi="Bookman Old Style"/>
          <w:sz w:val="28"/>
          <w:szCs w:val="28"/>
        </w:rPr>
        <w:t xml:space="preserve"> O estudo psicossocial envolverá todos os membros da família e </w:t>
      </w:r>
      <w:proofErr w:type="gramStart"/>
      <w:r w:rsidR="009532ED" w:rsidRPr="00A017B4">
        <w:rPr>
          <w:rFonts w:ascii="Bookman Old Style" w:hAnsi="Bookman Old Style"/>
          <w:sz w:val="28"/>
          <w:szCs w:val="28"/>
        </w:rPr>
        <w:t>será</w:t>
      </w:r>
      <w:proofErr w:type="gramEnd"/>
      <w:r w:rsidR="009532ED" w:rsidRPr="00A017B4">
        <w:rPr>
          <w:rFonts w:ascii="Bookman Old Style" w:hAnsi="Bookman Old Style"/>
          <w:sz w:val="28"/>
          <w:szCs w:val="28"/>
        </w:rPr>
        <w:t xml:space="preserve"> realizado através de visitas </w:t>
      </w:r>
      <w:r w:rsidR="009532ED" w:rsidRPr="00A017B4">
        <w:rPr>
          <w:rFonts w:ascii="Bookman Old Style" w:hAnsi="Bookman Old Style"/>
          <w:sz w:val="28"/>
          <w:szCs w:val="28"/>
        </w:rPr>
        <w:lastRenderedPageBreak/>
        <w:t>domiciliares, entrevistas, contatos colaterais e observação das relações familiares e comunitárias.</w:t>
      </w: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56" w:history="1">
        <w:r w:rsidR="009532ED" w:rsidRPr="00A017B4">
          <w:rPr>
            <w:rFonts w:ascii="Bookman Old Style" w:hAnsi="Bookman Old Style"/>
            <w:b/>
            <w:sz w:val="28"/>
            <w:szCs w:val="28"/>
          </w:rPr>
          <w:t>§ 3º</w:t>
        </w:r>
      </w:hyperlink>
      <w:r w:rsidR="009532ED" w:rsidRPr="00A017B4">
        <w:rPr>
          <w:rFonts w:ascii="Bookman Old Style" w:hAnsi="Bookman Old Style"/>
          <w:sz w:val="28"/>
          <w:szCs w:val="28"/>
        </w:rPr>
        <w:t> Após a emissão de parecer psicossocial favorável à inclusão no Serviço, as famílias assinarão um Termo de Adesão ao Serviço Família Acolhedora.</w:t>
      </w: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57" w:history="1">
        <w:r w:rsidR="009532ED" w:rsidRPr="00A017B4">
          <w:rPr>
            <w:rFonts w:ascii="Bookman Old Style" w:hAnsi="Bookman Old Style"/>
            <w:b/>
            <w:sz w:val="28"/>
            <w:szCs w:val="28"/>
          </w:rPr>
          <w:t>§ 4º</w:t>
        </w:r>
      </w:hyperlink>
      <w:r w:rsidR="009532ED" w:rsidRPr="00A017B4">
        <w:rPr>
          <w:rFonts w:ascii="Bookman Old Style" w:hAnsi="Bookman Old Style"/>
          <w:sz w:val="28"/>
          <w:szCs w:val="28"/>
        </w:rPr>
        <w:t> Em caso de desligamento do Serviço, as famílias acolhedoras deverão fazer solicitação por escrito.</w:t>
      </w:r>
    </w:p>
    <w:p w:rsidR="009532ED" w:rsidRPr="00A017B4" w:rsidRDefault="009532ED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58" w:history="1">
        <w:r w:rsidR="009532ED" w:rsidRPr="00A017B4">
          <w:rPr>
            <w:rFonts w:ascii="Bookman Old Style" w:hAnsi="Bookman Old Style"/>
            <w:b/>
            <w:sz w:val="28"/>
            <w:szCs w:val="28"/>
          </w:rPr>
          <w:t>Art. 12</w:t>
        </w:r>
        <w:r w:rsidR="00515CF8" w:rsidRPr="00A017B4">
          <w:rPr>
            <w:rFonts w:ascii="Bookman Old Style" w:hAnsi="Bookman Old Style"/>
            <w:sz w:val="28"/>
            <w:szCs w:val="28"/>
          </w:rPr>
          <w:t>.</w:t>
        </w:r>
        <w:r w:rsidR="009532ED" w:rsidRPr="00A017B4">
          <w:rPr>
            <w:rFonts w:ascii="Bookman Old Style" w:hAnsi="Bookman Old Style"/>
            <w:sz w:val="28"/>
            <w:szCs w:val="28"/>
          </w:rPr>
          <w:t>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A</w:t>
      </w:r>
      <w:bookmarkStart w:id="0" w:name="_GoBack"/>
      <w:bookmarkEnd w:id="0"/>
      <w:r w:rsidR="009532ED" w:rsidRPr="00A017B4">
        <w:rPr>
          <w:rFonts w:ascii="Bookman Old Style" w:hAnsi="Bookman Old Style"/>
          <w:sz w:val="28"/>
          <w:szCs w:val="28"/>
        </w:rPr>
        <w:t>s famílias cadastradas receberão acompanhamento e preparação contínua, sendo orientadas sobre os objetivos do Serviço, sobre a diferenciação com a medida de adoção, sobre a recepção, manutenção e o desligamento das crianças e adolescentes. </w:t>
      </w:r>
      <w:hyperlink r:id="rId59" w:history="1">
        <w:r w:rsidR="009532ED" w:rsidRPr="00A017B4">
          <w:rPr>
            <w:rFonts w:ascii="Bookman Old Style" w:hAnsi="Bookman Old Style"/>
            <w:sz w:val="28"/>
            <w:szCs w:val="28"/>
          </w:rPr>
          <w:t> </w:t>
        </w:r>
        <w:proofErr w:type="gramStart"/>
      </w:hyperlink>
      <w:proofErr w:type="gramEnd"/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60" w:history="1">
        <w:r w:rsidR="00515CF8" w:rsidRPr="00A017B4">
          <w:rPr>
            <w:rFonts w:ascii="Bookman Old Style" w:hAnsi="Bookman Old Style"/>
            <w:b/>
            <w:sz w:val="28"/>
            <w:szCs w:val="28"/>
          </w:rPr>
          <w:t>Parágrafo ú</w:t>
        </w:r>
        <w:r w:rsidR="009532ED" w:rsidRPr="00A017B4">
          <w:rPr>
            <w:rFonts w:ascii="Bookman Old Style" w:hAnsi="Bookman Old Style"/>
            <w:b/>
            <w:sz w:val="28"/>
            <w:szCs w:val="28"/>
          </w:rPr>
          <w:t>nico</w:t>
        </w:r>
      </w:hyperlink>
      <w:r w:rsidR="00515CF8" w:rsidRPr="00A017B4">
        <w:rPr>
          <w:rFonts w:ascii="Bookman Old Style" w:hAnsi="Bookman Old Style"/>
          <w:b/>
          <w:sz w:val="28"/>
          <w:szCs w:val="28"/>
        </w:rPr>
        <w:t xml:space="preserve">. </w:t>
      </w:r>
      <w:r w:rsidR="009532ED" w:rsidRPr="00A017B4">
        <w:rPr>
          <w:rFonts w:ascii="Bookman Old Style" w:hAnsi="Bookman Old Style"/>
          <w:sz w:val="28"/>
          <w:szCs w:val="28"/>
        </w:rPr>
        <w:t>A preparação das famílias cadastradas será feita através de:</w:t>
      </w: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61" w:history="1">
        <w:r w:rsidR="009532ED" w:rsidRPr="00A017B4">
          <w:rPr>
            <w:rFonts w:ascii="Bookman Old Style" w:hAnsi="Bookman Old Style"/>
            <w:sz w:val="28"/>
            <w:szCs w:val="28"/>
          </w:rPr>
          <w:t>I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- orientação direta às famílias nas visitas domiciliares e entrevistas; </w:t>
      </w:r>
      <w:hyperlink r:id="rId62" w:history="1">
        <w:r w:rsidR="009532ED" w:rsidRPr="00A017B4">
          <w:rPr>
            <w:rFonts w:ascii="Bookman Old Style" w:hAnsi="Bookman Old Style"/>
            <w:sz w:val="28"/>
            <w:szCs w:val="28"/>
          </w:rPr>
          <w:t> </w:t>
        </w:r>
        <w:proofErr w:type="gramStart"/>
      </w:hyperlink>
      <w:proofErr w:type="gramEnd"/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63" w:history="1">
        <w:r w:rsidR="009532ED" w:rsidRPr="00A017B4">
          <w:rPr>
            <w:rFonts w:ascii="Bookman Old Style" w:hAnsi="Bookman Old Style"/>
            <w:sz w:val="28"/>
            <w:szCs w:val="28"/>
          </w:rPr>
          <w:t>II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- participação nos encontros de estudo e troca de experiência com todas as famílias, com abordagem do </w:t>
      </w:r>
      <w:hyperlink r:id="rId64" w:history="1">
        <w:r w:rsidR="009532ED" w:rsidRPr="00A017B4">
          <w:rPr>
            <w:rFonts w:ascii="Bookman Old Style" w:hAnsi="Bookman Old Style"/>
            <w:sz w:val="28"/>
            <w:szCs w:val="28"/>
          </w:rPr>
          <w:t>Estatuto da Criança e do Adolescente</w:t>
        </w:r>
      </w:hyperlink>
      <w:r w:rsidR="009532ED" w:rsidRPr="00A017B4">
        <w:rPr>
          <w:rFonts w:ascii="Bookman Old Style" w:hAnsi="Bookman Old Style"/>
          <w:sz w:val="28"/>
          <w:szCs w:val="28"/>
        </w:rPr>
        <w:t xml:space="preserve">, questões sociais relativas à família de origem, relações </w:t>
      </w:r>
      <w:proofErr w:type="spellStart"/>
      <w:r w:rsidR="009532ED" w:rsidRPr="00A017B4">
        <w:rPr>
          <w:rFonts w:ascii="Bookman Old Style" w:hAnsi="Bookman Old Style"/>
          <w:sz w:val="28"/>
          <w:szCs w:val="28"/>
        </w:rPr>
        <w:t>intra-familiares</w:t>
      </w:r>
      <w:proofErr w:type="spellEnd"/>
      <w:r w:rsidR="009532ED" w:rsidRPr="00A017B4">
        <w:rPr>
          <w:rFonts w:ascii="Bookman Old Style" w:hAnsi="Bookman Old Style"/>
          <w:sz w:val="28"/>
          <w:szCs w:val="28"/>
        </w:rPr>
        <w:t>, guarda como medida de colocação em família substituta, papel da família acolhedora e outras questões pertinentes; </w:t>
      </w:r>
      <w:hyperlink r:id="rId65" w:history="1">
        <w:r w:rsidR="009532ED" w:rsidRPr="00A017B4">
          <w:rPr>
            <w:rFonts w:ascii="Bookman Old Style" w:hAnsi="Bookman Old Style"/>
            <w:sz w:val="28"/>
            <w:szCs w:val="28"/>
          </w:rPr>
          <w:t> </w:t>
        </w:r>
        <w:proofErr w:type="gramStart"/>
      </w:hyperlink>
      <w:proofErr w:type="gramEnd"/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66" w:history="1">
        <w:r w:rsidR="009532ED" w:rsidRPr="00A017B4">
          <w:rPr>
            <w:rFonts w:ascii="Bookman Old Style" w:hAnsi="Bookman Old Style"/>
            <w:sz w:val="28"/>
            <w:szCs w:val="28"/>
          </w:rPr>
          <w:t>III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- participação em cursos e eventos de formação.</w:t>
      </w:r>
    </w:p>
    <w:p w:rsidR="009532ED" w:rsidRPr="00A017B4" w:rsidRDefault="009532ED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</w:p>
    <w:p w:rsidR="009532ED" w:rsidRPr="00A017B4" w:rsidRDefault="009532ED" w:rsidP="00515CF8">
      <w:pPr>
        <w:spacing w:line="270" w:lineRule="atLeast"/>
        <w:jc w:val="center"/>
        <w:rPr>
          <w:rFonts w:ascii="Bookman Old Style" w:hAnsi="Bookman Old Style"/>
          <w:b/>
          <w:sz w:val="28"/>
          <w:szCs w:val="28"/>
        </w:rPr>
      </w:pPr>
      <w:r w:rsidRPr="00A017B4">
        <w:rPr>
          <w:rFonts w:ascii="Bookman Old Style" w:hAnsi="Bookman Old Style"/>
          <w:b/>
          <w:sz w:val="28"/>
          <w:szCs w:val="28"/>
        </w:rPr>
        <w:t>CAPITULO IV</w:t>
      </w:r>
    </w:p>
    <w:p w:rsidR="009532ED" w:rsidRPr="00A017B4" w:rsidRDefault="009532ED" w:rsidP="00515CF8">
      <w:pPr>
        <w:spacing w:line="270" w:lineRule="atLeast"/>
        <w:jc w:val="center"/>
        <w:rPr>
          <w:rFonts w:ascii="Bookman Old Style" w:hAnsi="Bookman Old Style"/>
          <w:sz w:val="28"/>
          <w:szCs w:val="28"/>
        </w:rPr>
      </w:pPr>
      <w:r w:rsidRPr="00A017B4">
        <w:rPr>
          <w:rFonts w:ascii="Bookman Old Style" w:hAnsi="Bookman Old Style"/>
          <w:b/>
          <w:sz w:val="28"/>
          <w:szCs w:val="28"/>
        </w:rPr>
        <w:t>PERÍODO DE ACOLHIMENTO</w:t>
      </w:r>
    </w:p>
    <w:p w:rsidR="009532ED" w:rsidRPr="00A017B4" w:rsidRDefault="009532ED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67" w:history="1">
        <w:r w:rsidR="009532ED" w:rsidRPr="00A017B4">
          <w:rPr>
            <w:rFonts w:ascii="Bookman Old Style" w:hAnsi="Bookman Old Style"/>
            <w:b/>
            <w:sz w:val="28"/>
            <w:szCs w:val="28"/>
          </w:rPr>
          <w:t>Art. 13</w:t>
        </w:r>
      </w:hyperlink>
      <w:r w:rsidR="00515CF8" w:rsidRPr="00A017B4">
        <w:rPr>
          <w:rFonts w:ascii="Bookman Old Style" w:hAnsi="Bookman Old Style"/>
          <w:sz w:val="28"/>
          <w:szCs w:val="28"/>
        </w:rPr>
        <w:t>.</w:t>
      </w:r>
      <w:r w:rsidR="009532ED" w:rsidRPr="00A017B4">
        <w:rPr>
          <w:rFonts w:ascii="Bookman Old Style" w:hAnsi="Bookman Old Style"/>
          <w:sz w:val="28"/>
          <w:szCs w:val="28"/>
        </w:rPr>
        <w:t xml:space="preserve"> O período em que a criança ou adolescente permanecerá na família acolhedora será o mínimo necessário </w:t>
      </w:r>
      <w:r w:rsidR="009532ED" w:rsidRPr="00A017B4">
        <w:rPr>
          <w:rFonts w:ascii="Bookman Old Style" w:hAnsi="Bookman Old Style"/>
          <w:sz w:val="28"/>
          <w:szCs w:val="28"/>
        </w:rPr>
        <w:lastRenderedPageBreak/>
        <w:t>para o seu retorno à família de origem ou encaminhamento à família substituta. </w:t>
      </w:r>
      <w:hyperlink r:id="rId68" w:history="1">
        <w:r w:rsidR="009532ED" w:rsidRPr="00A017B4">
          <w:rPr>
            <w:rFonts w:ascii="Bookman Old Style" w:hAnsi="Bookman Old Style"/>
            <w:sz w:val="28"/>
            <w:szCs w:val="28"/>
          </w:rPr>
          <w:t> </w:t>
        </w:r>
        <w:proofErr w:type="gramStart"/>
      </w:hyperlink>
      <w:proofErr w:type="gramEnd"/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69" w:history="1">
        <w:r w:rsidR="00515CF8" w:rsidRPr="00A017B4">
          <w:rPr>
            <w:rFonts w:ascii="Bookman Old Style" w:hAnsi="Bookman Old Style"/>
            <w:b/>
            <w:sz w:val="28"/>
            <w:szCs w:val="28"/>
          </w:rPr>
          <w:t>Parágrafo ú</w:t>
        </w:r>
        <w:r w:rsidR="009532ED" w:rsidRPr="00A017B4">
          <w:rPr>
            <w:rFonts w:ascii="Bookman Old Style" w:hAnsi="Bookman Old Style"/>
            <w:b/>
            <w:sz w:val="28"/>
            <w:szCs w:val="28"/>
          </w:rPr>
          <w:t>nico</w:t>
        </w:r>
      </w:hyperlink>
      <w:r w:rsidR="00515CF8" w:rsidRPr="00A017B4">
        <w:rPr>
          <w:rFonts w:ascii="Bookman Old Style" w:hAnsi="Bookman Old Style"/>
          <w:b/>
          <w:sz w:val="28"/>
          <w:szCs w:val="28"/>
        </w:rPr>
        <w:t>.</w:t>
      </w:r>
      <w:r w:rsidR="00515CF8" w:rsidRPr="00A017B4">
        <w:rPr>
          <w:rFonts w:ascii="Bookman Old Style" w:hAnsi="Bookman Old Style"/>
          <w:sz w:val="28"/>
          <w:szCs w:val="28"/>
        </w:rPr>
        <w:t xml:space="preserve"> </w:t>
      </w:r>
      <w:r w:rsidR="009532ED" w:rsidRPr="00A017B4">
        <w:rPr>
          <w:rFonts w:ascii="Bookman Old Style" w:hAnsi="Bookman Old Style"/>
          <w:sz w:val="28"/>
          <w:szCs w:val="28"/>
        </w:rPr>
        <w:t>O tempo máximo de permanência da criança e/ou adolescente na Família Acolhedora não deverá ultrapassar 06 (seis) meses, salvo situações extremamente excepcionais, a critério da autoridade judiciária, em decisão fundamentada.</w:t>
      </w:r>
    </w:p>
    <w:p w:rsidR="009532ED" w:rsidRPr="00A017B4" w:rsidRDefault="009532ED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70" w:history="1">
        <w:r w:rsidR="009532ED" w:rsidRPr="00A017B4">
          <w:rPr>
            <w:rFonts w:ascii="Bookman Old Style" w:hAnsi="Bookman Old Style"/>
            <w:b/>
            <w:sz w:val="28"/>
            <w:szCs w:val="28"/>
          </w:rPr>
          <w:t>Art. 14</w:t>
        </w:r>
        <w:r w:rsidR="00515CF8" w:rsidRPr="00A017B4">
          <w:rPr>
            <w:rFonts w:ascii="Bookman Old Style" w:hAnsi="Bookman Old Style"/>
            <w:b/>
            <w:sz w:val="28"/>
            <w:szCs w:val="28"/>
          </w:rPr>
          <w:t>.</w:t>
        </w:r>
        <w:r w:rsidR="009532ED" w:rsidRPr="00A017B4">
          <w:rPr>
            <w:rFonts w:ascii="Bookman Old Style" w:hAnsi="Bookman Old Style"/>
            <w:sz w:val="28"/>
            <w:szCs w:val="28"/>
          </w:rPr>
          <w:t xml:space="preserve"> O</w:t>
        </w:r>
      </w:hyperlink>
      <w:r w:rsidR="009532ED" w:rsidRPr="00A017B4">
        <w:rPr>
          <w:rFonts w:ascii="Bookman Old Style" w:hAnsi="Bookman Old Style"/>
          <w:sz w:val="28"/>
          <w:szCs w:val="28"/>
        </w:rPr>
        <w:t xml:space="preserve">s profissionais do Serviço Família Acolhedora </w:t>
      </w:r>
      <w:proofErr w:type="gramStart"/>
      <w:r w:rsidR="009532ED" w:rsidRPr="00A017B4">
        <w:rPr>
          <w:rFonts w:ascii="Bookman Old Style" w:hAnsi="Bookman Old Style"/>
          <w:sz w:val="28"/>
          <w:szCs w:val="28"/>
        </w:rPr>
        <w:t>efetuarão</w:t>
      </w:r>
      <w:proofErr w:type="gramEnd"/>
      <w:r w:rsidR="009532ED" w:rsidRPr="00A017B4">
        <w:rPr>
          <w:rFonts w:ascii="Bookman Old Style" w:hAnsi="Bookman Old Style"/>
          <w:sz w:val="28"/>
          <w:szCs w:val="28"/>
        </w:rPr>
        <w:t xml:space="preserve"> o contato com as famílias acolhedoras, observadas as características e necessidades da criança e as preferências expressas pela família acolhedora no processo de inscrição. </w:t>
      </w:r>
      <w:hyperlink r:id="rId71" w:history="1">
        <w:r w:rsidR="009532ED" w:rsidRPr="00A017B4">
          <w:rPr>
            <w:rFonts w:ascii="Bookman Old Style" w:hAnsi="Bookman Old Style"/>
            <w:sz w:val="28"/>
            <w:szCs w:val="28"/>
          </w:rPr>
          <w:t> </w:t>
        </w:r>
      </w:hyperlink>
    </w:p>
    <w:p w:rsidR="00515CF8" w:rsidRPr="00A017B4" w:rsidRDefault="00515CF8" w:rsidP="003F0420">
      <w:pPr>
        <w:spacing w:line="270" w:lineRule="atLeast"/>
        <w:ind w:firstLine="1418"/>
        <w:jc w:val="both"/>
        <w:rPr>
          <w:rFonts w:ascii="Bookman Old Style" w:hAnsi="Bookman Old Style"/>
        </w:rPr>
      </w:pP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72" w:history="1">
        <w:r w:rsidR="009532ED" w:rsidRPr="00A017B4">
          <w:rPr>
            <w:rFonts w:ascii="Bookman Old Style" w:hAnsi="Bookman Old Style"/>
            <w:b/>
            <w:sz w:val="28"/>
            <w:szCs w:val="28"/>
          </w:rPr>
          <w:t>Art. 15</w:t>
        </w:r>
        <w:r w:rsidR="00515CF8" w:rsidRPr="00A017B4">
          <w:rPr>
            <w:rFonts w:ascii="Bookman Old Style" w:hAnsi="Bookman Old Style"/>
            <w:sz w:val="28"/>
            <w:szCs w:val="28"/>
          </w:rPr>
          <w:t>.</w:t>
        </w:r>
        <w:r w:rsidR="009532ED" w:rsidRPr="00A017B4">
          <w:rPr>
            <w:rFonts w:ascii="Bookman Old Style" w:hAnsi="Bookman Old Style"/>
            <w:sz w:val="28"/>
            <w:szCs w:val="28"/>
          </w:rPr>
          <w:t>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 xml:space="preserve">Cada família acolhedora deverá receber somente uma criança ou adolescente de cada vez, salvo se grupo de irmãos.  </w:t>
      </w:r>
    </w:p>
    <w:p w:rsidR="009532ED" w:rsidRPr="00A017B4" w:rsidRDefault="009532ED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73" w:history="1">
        <w:r w:rsidR="009532ED" w:rsidRPr="00A017B4">
          <w:rPr>
            <w:rFonts w:ascii="Bookman Old Style" w:hAnsi="Bookman Old Style"/>
            <w:b/>
            <w:sz w:val="28"/>
            <w:szCs w:val="28"/>
          </w:rPr>
          <w:t>Art. 16</w:t>
        </w:r>
        <w:r w:rsidR="00515CF8" w:rsidRPr="00A017B4">
          <w:rPr>
            <w:rFonts w:ascii="Bookman Old Style" w:hAnsi="Bookman Old Style"/>
            <w:sz w:val="28"/>
            <w:szCs w:val="28"/>
          </w:rPr>
          <w:t xml:space="preserve">. </w:t>
        </w:r>
        <w:r w:rsidR="009532ED" w:rsidRPr="00A017B4">
          <w:rPr>
            <w:rFonts w:ascii="Bookman Old Style" w:hAnsi="Bookman Old Style"/>
            <w:sz w:val="28"/>
            <w:szCs w:val="28"/>
          </w:rPr>
          <w:t>O</w:t>
        </w:r>
      </w:hyperlink>
      <w:r w:rsidR="009532ED" w:rsidRPr="00A017B4">
        <w:rPr>
          <w:rFonts w:ascii="Bookman Old Style" w:hAnsi="Bookman Old Style"/>
          <w:sz w:val="28"/>
          <w:szCs w:val="28"/>
        </w:rPr>
        <w:t> encaminhamento da criança ou adolescente ocorrerá mediante "Termo de Guarda e Responsabilidade Concedido à Família Acolhedora", determinado judicialmente.</w:t>
      </w:r>
    </w:p>
    <w:p w:rsidR="009532ED" w:rsidRPr="00A017B4" w:rsidRDefault="009532ED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74" w:history="1">
        <w:r w:rsidR="009532ED" w:rsidRPr="00A017B4">
          <w:rPr>
            <w:rFonts w:ascii="Bookman Old Style" w:hAnsi="Bookman Old Style"/>
            <w:b/>
            <w:sz w:val="28"/>
            <w:szCs w:val="28"/>
          </w:rPr>
          <w:t>Art. 17</w:t>
        </w:r>
        <w:r w:rsidR="00515CF8" w:rsidRPr="00A017B4">
          <w:rPr>
            <w:rFonts w:ascii="Bookman Old Style" w:hAnsi="Bookman Old Style"/>
            <w:b/>
            <w:sz w:val="28"/>
            <w:szCs w:val="28"/>
          </w:rPr>
          <w:t>.</w:t>
        </w:r>
        <w:r w:rsidR="009532ED" w:rsidRPr="00A017B4">
          <w:rPr>
            <w:rFonts w:ascii="Bookman Old Style" w:hAnsi="Bookman Old Style"/>
            <w:sz w:val="28"/>
            <w:szCs w:val="28"/>
          </w:rPr>
          <w:t xml:space="preserve"> O</w:t>
        </w:r>
      </w:hyperlink>
      <w:r w:rsidR="009532ED" w:rsidRPr="00A017B4">
        <w:rPr>
          <w:rFonts w:ascii="Bookman Old Style" w:hAnsi="Bookman Old Style"/>
          <w:sz w:val="28"/>
          <w:szCs w:val="28"/>
        </w:rPr>
        <w:t xml:space="preserve">s </w:t>
      </w:r>
      <w:proofErr w:type="gramStart"/>
      <w:r w:rsidR="009532ED" w:rsidRPr="00A017B4">
        <w:rPr>
          <w:rFonts w:ascii="Bookman Old Style" w:hAnsi="Bookman Old Style"/>
          <w:sz w:val="28"/>
          <w:szCs w:val="28"/>
        </w:rPr>
        <w:t>técnicos do Serviço</w:t>
      </w:r>
      <w:proofErr w:type="gramEnd"/>
      <w:r w:rsidR="009532ED" w:rsidRPr="00A017B4">
        <w:rPr>
          <w:rFonts w:ascii="Bookman Old Style" w:hAnsi="Bookman Old Style"/>
          <w:sz w:val="28"/>
          <w:szCs w:val="28"/>
        </w:rPr>
        <w:t xml:space="preserve"> acompanharão todo o processo de acolhimento através de visitas domiciliares e encontros individuais ou em grupos, com objetivo de facilitar e contribuir com o processo de adaptação da criança ou adolescente e da família acolhedora. </w:t>
      </w:r>
      <w:hyperlink r:id="rId75" w:history="1">
        <w:r w:rsidR="009532ED" w:rsidRPr="00A017B4">
          <w:rPr>
            <w:rFonts w:ascii="Bookman Old Style" w:hAnsi="Bookman Old Style"/>
            <w:sz w:val="28"/>
            <w:szCs w:val="28"/>
          </w:rPr>
          <w:t> </w:t>
        </w:r>
      </w:hyperlink>
    </w:p>
    <w:p w:rsidR="009532ED" w:rsidRPr="00A017B4" w:rsidRDefault="00515CF8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r w:rsidRPr="00A017B4">
        <w:rPr>
          <w:rFonts w:ascii="Bookman Old Style" w:hAnsi="Bookman Old Style"/>
          <w:b/>
          <w:sz w:val="28"/>
          <w:szCs w:val="28"/>
        </w:rPr>
        <w:t>Parágrafo ú</w:t>
      </w:r>
      <w:r w:rsidR="009532ED" w:rsidRPr="00A017B4">
        <w:rPr>
          <w:rFonts w:ascii="Bookman Old Style" w:hAnsi="Bookman Old Style"/>
          <w:b/>
          <w:sz w:val="28"/>
          <w:szCs w:val="28"/>
        </w:rPr>
        <w:t>nico</w:t>
      </w:r>
      <w:r w:rsidRPr="00A017B4">
        <w:rPr>
          <w:rFonts w:ascii="Bookman Old Style" w:hAnsi="Bookman Old Style"/>
          <w:sz w:val="28"/>
          <w:szCs w:val="28"/>
        </w:rPr>
        <w:t xml:space="preserve">. </w:t>
      </w:r>
      <w:r w:rsidR="009532ED" w:rsidRPr="00A017B4">
        <w:rPr>
          <w:rFonts w:ascii="Bookman Old Style" w:hAnsi="Bookman Old Style"/>
          <w:sz w:val="28"/>
          <w:szCs w:val="28"/>
        </w:rPr>
        <w:t xml:space="preserve">Na impossibilidade de reinserção da criança ou adolescente acolhido junto à família de origem ou família extensa, quando esgotados os recursos disponíveis, a equipe técnica deverá encaminhar relatório </w:t>
      </w:r>
      <w:r w:rsidR="009532ED" w:rsidRPr="00A017B4">
        <w:rPr>
          <w:rFonts w:ascii="Bookman Old Style" w:hAnsi="Bookman Old Style"/>
          <w:sz w:val="28"/>
          <w:szCs w:val="28"/>
        </w:rPr>
        <w:lastRenderedPageBreak/>
        <w:t xml:space="preserve">circunstanciado à Vara da Infância e Juventude para verificação da inclusão no cadastro nacional de adoção. </w:t>
      </w:r>
    </w:p>
    <w:p w:rsidR="009532ED" w:rsidRPr="00A017B4" w:rsidRDefault="009532ED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76" w:history="1">
        <w:r w:rsidR="009532ED" w:rsidRPr="00A017B4">
          <w:rPr>
            <w:rFonts w:ascii="Bookman Old Style" w:hAnsi="Bookman Old Style"/>
            <w:b/>
            <w:sz w:val="28"/>
            <w:szCs w:val="28"/>
          </w:rPr>
          <w:t>Art. 18</w:t>
        </w:r>
        <w:r w:rsidR="00515CF8" w:rsidRPr="00A017B4">
          <w:rPr>
            <w:rFonts w:ascii="Bookman Old Style" w:hAnsi="Bookman Old Style"/>
            <w:b/>
            <w:sz w:val="28"/>
            <w:szCs w:val="28"/>
          </w:rPr>
          <w:t>.</w:t>
        </w:r>
        <w:r w:rsidR="009532ED" w:rsidRPr="00A017B4">
          <w:rPr>
            <w:rFonts w:ascii="Bookman Old Style" w:hAnsi="Bookman Old Style"/>
            <w:sz w:val="28"/>
            <w:szCs w:val="28"/>
          </w:rPr>
          <w:t>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A família acolhedora será previamente informada quanto à previsão do tempo do acolhimento da criança ou adolescente para o qual foi chamada a acolher.</w:t>
      </w:r>
    </w:p>
    <w:p w:rsidR="009532ED" w:rsidRPr="00A017B4" w:rsidRDefault="009532ED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77" w:history="1">
        <w:r w:rsidR="009532ED" w:rsidRPr="00A017B4">
          <w:rPr>
            <w:rFonts w:ascii="Bookman Old Style" w:hAnsi="Bookman Old Style"/>
            <w:b/>
            <w:sz w:val="28"/>
            <w:szCs w:val="28"/>
          </w:rPr>
          <w:t>Art. 19</w:t>
        </w:r>
        <w:r w:rsidR="00515CF8" w:rsidRPr="00A017B4">
          <w:rPr>
            <w:rFonts w:ascii="Bookman Old Style" w:hAnsi="Bookman Old Style"/>
            <w:b/>
            <w:sz w:val="28"/>
            <w:szCs w:val="28"/>
          </w:rPr>
          <w:t>.</w:t>
        </w:r>
        <w:r w:rsidR="009532ED" w:rsidRPr="00A017B4">
          <w:rPr>
            <w:rFonts w:ascii="Bookman Old Style" w:hAnsi="Bookman Old Style"/>
            <w:sz w:val="28"/>
            <w:szCs w:val="28"/>
          </w:rPr>
          <w:t xml:space="preserve"> O</w:t>
        </w:r>
      </w:hyperlink>
      <w:r w:rsidR="009532ED" w:rsidRPr="00A017B4">
        <w:rPr>
          <w:rFonts w:ascii="Bookman Old Style" w:hAnsi="Bookman Old Style"/>
          <w:sz w:val="28"/>
          <w:szCs w:val="28"/>
        </w:rPr>
        <w:t> término do acolhimento familiar da criança ou adolescente se dará por determinação judicial, atendendo aos encaminhamentos pertinentes ao retorno à família de origem ou colocação em família substituta, através das seguintes medidas:</w:t>
      </w: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78" w:history="1">
        <w:r w:rsidR="009532ED" w:rsidRPr="00A017B4">
          <w:rPr>
            <w:rFonts w:ascii="Bookman Old Style" w:hAnsi="Bookman Old Style"/>
            <w:sz w:val="28"/>
            <w:szCs w:val="28"/>
          </w:rPr>
          <w:t>I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- acompanhamento após a reintegração familiar visando a não reincidência do fato que provocou o afastamento da criança;</w:t>
      </w: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79" w:history="1">
        <w:r w:rsidR="009532ED" w:rsidRPr="00A017B4">
          <w:rPr>
            <w:rFonts w:ascii="Bookman Old Style" w:hAnsi="Bookman Old Style"/>
            <w:sz w:val="28"/>
            <w:szCs w:val="28"/>
          </w:rPr>
          <w:t>II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- acompanhamento psicossocial à família acolhedora após o desligamento da criança, atendendo às suas necessidades;</w:t>
      </w: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80" w:history="1">
        <w:r w:rsidR="009532ED" w:rsidRPr="00A017B4">
          <w:rPr>
            <w:rFonts w:ascii="Bookman Old Style" w:hAnsi="Bookman Old Style"/>
            <w:sz w:val="28"/>
            <w:szCs w:val="28"/>
          </w:rPr>
          <w:t>III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- orientação e supervisão do processo de visitas entre a família acolhedora e a família que recebeu a criança; </w:t>
      </w:r>
      <w:hyperlink r:id="rId81" w:history="1">
        <w:r w:rsidR="009532ED" w:rsidRPr="00A017B4">
          <w:rPr>
            <w:rFonts w:ascii="Bookman Old Style" w:hAnsi="Bookman Old Style"/>
            <w:sz w:val="28"/>
            <w:szCs w:val="28"/>
          </w:rPr>
          <w:t> </w:t>
        </w:r>
        <w:proofErr w:type="gramStart"/>
      </w:hyperlink>
      <w:proofErr w:type="gramEnd"/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82" w:history="1">
        <w:r w:rsidR="009532ED" w:rsidRPr="00A017B4">
          <w:rPr>
            <w:rFonts w:ascii="Bookman Old Style" w:hAnsi="Bookman Old Style"/>
            <w:sz w:val="28"/>
            <w:szCs w:val="28"/>
          </w:rPr>
          <w:t>IV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- envio de ofício ao Juizado da Infância e Juventude de Campo Redondo, comunicando quando do desligamento da família de origem do Serviço. </w:t>
      </w:r>
      <w:hyperlink r:id="rId83" w:history="1">
        <w:r w:rsidR="009532ED" w:rsidRPr="00A017B4">
          <w:rPr>
            <w:rFonts w:ascii="Bookman Old Style" w:hAnsi="Bookman Old Style"/>
            <w:sz w:val="28"/>
            <w:szCs w:val="28"/>
          </w:rPr>
          <w:t> </w:t>
        </w:r>
        <w:proofErr w:type="gramStart"/>
      </w:hyperlink>
      <w:proofErr w:type="gramEnd"/>
    </w:p>
    <w:p w:rsidR="009532ED" w:rsidRPr="00A017B4" w:rsidRDefault="009532ED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84" w:history="1">
        <w:r w:rsidR="009532ED" w:rsidRPr="00A017B4">
          <w:rPr>
            <w:rFonts w:ascii="Bookman Old Style" w:hAnsi="Bookman Old Style"/>
            <w:b/>
            <w:sz w:val="28"/>
            <w:szCs w:val="28"/>
          </w:rPr>
          <w:t>Art. 20</w:t>
        </w:r>
        <w:r w:rsidR="00515CF8" w:rsidRPr="00A017B4">
          <w:rPr>
            <w:rFonts w:ascii="Bookman Old Style" w:hAnsi="Bookman Old Style"/>
            <w:b/>
            <w:sz w:val="28"/>
            <w:szCs w:val="28"/>
          </w:rPr>
          <w:t>.</w:t>
        </w:r>
        <w:r w:rsidR="009532ED" w:rsidRPr="00A017B4">
          <w:rPr>
            <w:rFonts w:ascii="Bookman Old Style" w:hAnsi="Bookman Old Style"/>
            <w:sz w:val="28"/>
            <w:szCs w:val="28"/>
          </w:rPr>
          <w:t>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A escolha da família acolhedora caberá à equipe técnica, após determinação judicial.</w:t>
      </w:r>
    </w:p>
    <w:p w:rsidR="009532ED" w:rsidRPr="00A017B4" w:rsidRDefault="009532ED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</w:p>
    <w:p w:rsidR="009532ED" w:rsidRPr="00A017B4" w:rsidRDefault="009532ED" w:rsidP="00515CF8">
      <w:pPr>
        <w:spacing w:line="270" w:lineRule="atLeast"/>
        <w:jc w:val="center"/>
        <w:rPr>
          <w:rFonts w:ascii="Bookman Old Style" w:hAnsi="Bookman Old Style"/>
          <w:b/>
          <w:sz w:val="28"/>
          <w:szCs w:val="28"/>
        </w:rPr>
      </w:pPr>
      <w:r w:rsidRPr="00A017B4">
        <w:rPr>
          <w:rFonts w:ascii="Bookman Old Style" w:hAnsi="Bookman Old Style"/>
          <w:b/>
          <w:sz w:val="28"/>
          <w:szCs w:val="28"/>
        </w:rPr>
        <w:t>CAPITULO V</w:t>
      </w:r>
    </w:p>
    <w:p w:rsidR="009532ED" w:rsidRPr="00A017B4" w:rsidRDefault="009532ED" w:rsidP="00515CF8">
      <w:pPr>
        <w:spacing w:line="270" w:lineRule="atLeast"/>
        <w:jc w:val="center"/>
        <w:rPr>
          <w:rFonts w:ascii="Bookman Old Style" w:hAnsi="Bookman Old Style"/>
          <w:b/>
          <w:sz w:val="28"/>
          <w:szCs w:val="28"/>
        </w:rPr>
      </w:pPr>
      <w:r w:rsidRPr="00A017B4">
        <w:rPr>
          <w:rFonts w:ascii="Bookman Old Style" w:hAnsi="Bookman Old Style"/>
          <w:b/>
          <w:sz w:val="28"/>
          <w:szCs w:val="28"/>
        </w:rPr>
        <w:t>RESPONSABILIDADE DA FAMÍLIA ACOLHEDORA</w:t>
      </w:r>
    </w:p>
    <w:p w:rsidR="009532ED" w:rsidRPr="00A017B4" w:rsidRDefault="009532ED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85" w:history="1">
        <w:r w:rsidR="009532ED" w:rsidRPr="00A017B4">
          <w:rPr>
            <w:rFonts w:ascii="Bookman Old Style" w:hAnsi="Bookman Old Style"/>
            <w:b/>
            <w:sz w:val="28"/>
            <w:szCs w:val="28"/>
          </w:rPr>
          <w:t>Art. 21</w:t>
        </w:r>
        <w:r w:rsidR="00515CF8" w:rsidRPr="00A017B4">
          <w:rPr>
            <w:rFonts w:ascii="Bookman Old Style" w:hAnsi="Bookman Old Style"/>
            <w:b/>
            <w:sz w:val="28"/>
            <w:szCs w:val="28"/>
          </w:rPr>
          <w:t>.</w:t>
        </w:r>
        <w:r w:rsidR="009532ED" w:rsidRPr="00A017B4">
          <w:rPr>
            <w:rFonts w:ascii="Bookman Old Style" w:hAnsi="Bookman Old Style"/>
            <w:b/>
            <w:sz w:val="28"/>
            <w:szCs w:val="28"/>
          </w:rPr>
          <w:t>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A família acolhedora tem a responsabilidade familiar pelas crianças e adolescentes acolhidos enquanto estiverem sob sua proteção, responsabilizando-se pelo que se segue:</w:t>
      </w: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86" w:history="1">
        <w:r w:rsidR="009532ED" w:rsidRPr="00A017B4">
          <w:rPr>
            <w:rFonts w:ascii="Bookman Old Style" w:hAnsi="Bookman Old Style"/>
            <w:sz w:val="28"/>
            <w:szCs w:val="28"/>
          </w:rPr>
          <w:t>I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- todos os direitos e responsabilidades legais reservados ao guardião, obrigando-se à prestação de assistência material, moral e educacional à criança e ao adolescente, conferindo ao seu detentor o direito de opor-se a terceiros, inclusive aos pais, nos termos do artigo</w:t>
      </w:r>
      <w:hyperlink r:id="rId87" w:history="1">
        <w:r w:rsidR="009532ED" w:rsidRPr="00A017B4">
          <w:rPr>
            <w:rFonts w:ascii="Bookman Old Style" w:hAnsi="Bookman Old Style"/>
            <w:sz w:val="28"/>
            <w:szCs w:val="28"/>
          </w:rPr>
          <w:t>33</w:t>
        </w:r>
      </w:hyperlink>
      <w:r w:rsidR="009532ED" w:rsidRPr="00A017B4">
        <w:rPr>
          <w:rFonts w:ascii="Bookman Old Style" w:hAnsi="Bookman Old Style"/>
          <w:sz w:val="28"/>
          <w:szCs w:val="28"/>
        </w:rPr>
        <w:t> do </w:t>
      </w:r>
      <w:hyperlink r:id="rId88" w:history="1">
        <w:r w:rsidR="009532ED" w:rsidRPr="00A017B4">
          <w:rPr>
            <w:rStyle w:val="Hyperlink"/>
            <w:rFonts w:ascii="Bookman Old Style" w:hAnsi="Bookman Old Style"/>
            <w:color w:val="auto"/>
            <w:sz w:val="28"/>
            <w:szCs w:val="28"/>
          </w:rPr>
          <w:t>Estatuto da Criança e do Adolescente</w:t>
        </w:r>
      </w:hyperlink>
      <w:r w:rsidR="009532ED" w:rsidRPr="00A017B4">
        <w:rPr>
          <w:rFonts w:ascii="Bookman Old Style" w:hAnsi="Bookman Old Style"/>
          <w:sz w:val="28"/>
          <w:szCs w:val="28"/>
        </w:rPr>
        <w:t>;</w:t>
      </w: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89" w:history="1">
        <w:r w:rsidR="009532ED" w:rsidRPr="00A017B4">
          <w:rPr>
            <w:rFonts w:ascii="Bookman Old Style" w:hAnsi="Bookman Old Style"/>
            <w:sz w:val="28"/>
            <w:szCs w:val="28"/>
          </w:rPr>
          <w:t>II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- participar do processo de preparação, formação e acompanhamento; </w:t>
      </w:r>
      <w:hyperlink r:id="rId90" w:history="1">
        <w:r w:rsidR="009532ED" w:rsidRPr="00A017B4">
          <w:rPr>
            <w:rFonts w:ascii="Bookman Old Style" w:hAnsi="Bookman Old Style"/>
            <w:sz w:val="28"/>
            <w:szCs w:val="28"/>
          </w:rPr>
          <w:t> </w:t>
        </w:r>
        <w:proofErr w:type="gramStart"/>
      </w:hyperlink>
      <w:proofErr w:type="gramEnd"/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91" w:history="1">
        <w:r w:rsidR="009532ED" w:rsidRPr="00A017B4">
          <w:rPr>
            <w:rFonts w:ascii="Bookman Old Style" w:hAnsi="Bookman Old Style"/>
            <w:sz w:val="28"/>
            <w:szCs w:val="28"/>
          </w:rPr>
          <w:t>III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- prestar informações sobre a situação da criança ou adolescente acolhido aos profissionais que estão acompanhando a situação;</w:t>
      </w: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92" w:history="1">
        <w:r w:rsidR="009532ED" w:rsidRPr="00A017B4">
          <w:rPr>
            <w:rFonts w:ascii="Bookman Old Style" w:hAnsi="Bookman Old Style"/>
            <w:sz w:val="28"/>
            <w:szCs w:val="28"/>
          </w:rPr>
          <w:t>IV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- manter todas as crianças e/ou adolescentes regularmente matriculados e frequentando assiduamente as unidades educacionais, desde a pré-escola até concluírem o ensino médio; </w:t>
      </w:r>
      <w:hyperlink r:id="rId93" w:history="1">
        <w:r w:rsidR="009532ED" w:rsidRPr="00A017B4">
          <w:rPr>
            <w:rFonts w:ascii="Bookman Old Style" w:hAnsi="Bookman Old Style"/>
            <w:sz w:val="28"/>
            <w:szCs w:val="28"/>
          </w:rPr>
          <w:t> </w:t>
        </w:r>
        <w:proofErr w:type="gramStart"/>
      </w:hyperlink>
      <w:proofErr w:type="gramEnd"/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94" w:history="1">
        <w:r w:rsidR="009532ED" w:rsidRPr="00A017B4">
          <w:rPr>
            <w:rFonts w:ascii="Bookman Old Style" w:hAnsi="Bookman Old Style"/>
            <w:sz w:val="28"/>
            <w:szCs w:val="28"/>
          </w:rPr>
          <w:t>V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- contribuir na preparação da criança ou adolescente para o retorno à família de origem, sempre sob orientação técnica dos profissionais do Serviço Família Acolhedora; </w:t>
      </w:r>
      <w:hyperlink r:id="rId95" w:history="1">
        <w:r w:rsidR="009532ED" w:rsidRPr="00A017B4">
          <w:rPr>
            <w:rFonts w:ascii="Bookman Old Style" w:hAnsi="Bookman Old Style"/>
            <w:sz w:val="28"/>
            <w:szCs w:val="28"/>
          </w:rPr>
          <w:t> </w:t>
        </w:r>
        <w:proofErr w:type="gramStart"/>
      </w:hyperlink>
      <w:proofErr w:type="gramEnd"/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96" w:history="1">
        <w:r w:rsidR="009532ED" w:rsidRPr="00A017B4">
          <w:rPr>
            <w:rFonts w:ascii="Bookman Old Style" w:hAnsi="Bookman Old Style"/>
            <w:sz w:val="28"/>
            <w:szCs w:val="28"/>
          </w:rPr>
          <w:t>VI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- nos casos de não adaptação, a família procederá à desistência formal da guarda, responsabilizando-se pelos cuidados da criança acolhida até novo encaminhamento, o qual será determinado pela autoridade judiciária;</w:t>
      </w: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97" w:history="1">
        <w:r w:rsidR="009532ED" w:rsidRPr="00A017B4">
          <w:rPr>
            <w:rFonts w:ascii="Bookman Old Style" w:hAnsi="Bookman Old Style"/>
            <w:sz w:val="28"/>
            <w:szCs w:val="28"/>
          </w:rPr>
          <w:t>VII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- a transferência para outra família deverá ser feita de maneira gradativa e com o devido acompanhamento.</w:t>
      </w:r>
    </w:p>
    <w:p w:rsidR="009532ED" w:rsidRPr="00A017B4" w:rsidRDefault="009532ED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</w:p>
    <w:p w:rsidR="009532ED" w:rsidRPr="00A017B4" w:rsidRDefault="009532ED" w:rsidP="001734BB">
      <w:pPr>
        <w:spacing w:line="270" w:lineRule="atLeast"/>
        <w:jc w:val="center"/>
        <w:rPr>
          <w:rFonts w:ascii="Bookman Old Style" w:hAnsi="Bookman Old Style"/>
          <w:b/>
          <w:sz w:val="28"/>
          <w:szCs w:val="28"/>
        </w:rPr>
      </w:pPr>
      <w:r w:rsidRPr="00A017B4">
        <w:rPr>
          <w:rFonts w:ascii="Bookman Old Style" w:hAnsi="Bookman Old Style"/>
          <w:b/>
          <w:sz w:val="28"/>
          <w:szCs w:val="28"/>
        </w:rPr>
        <w:t>CAPITULO VI</w:t>
      </w:r>
    </w:p>
    <w:p w:rsidR="009532ED" w:rsidRPr="00A017B4" w:rsidRDefault="009532ED" w:rsidP="001734BB">
      <w:pPr>
        <w:spacing w:line="270" w:lineRule="atLeast"/>
        <w:jc w:val="center"/>
        <w:rPr>
          <w:rFonts w:ascii="Bookman Old Style" w:hAnsi="Bookman Old Style"/>
          <w:b/>
          <w:sz w:val="28"/>
          <w:szCs w:val="28"/>
        </w:rPr>
      </w:pPr>
      <w:r w:rsidRPr="00A017B4">
        <w:rPr>
          <w:rFonts w:ascii="Bookman Old Style" w:hAnsi="Bookman Old Style"/>
          <w:b/>
          <w:sz w:val="28"/>
          <w:szCs w:val="28"/>
        </w:rPr>
        <w:lastRenderedPageBreak/>
        <w:t>DO SERVIÇO</w:t>
      </w:r>
    </w:p>
    <w:p w:rsidR="009532ED" w:rsidRPr="00A017B4" w:rsidRDefault="009532ED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98" w:history="1">
        <w:r w:rsidR="009532ED" w:rsidRPr="00A017B4">
          <w:rPr>
            <w:rFonts w:ascii="Bookman Old Style" w:hAnsi="Bookman Old Style"/>
            <w:b/>
            <w:sz w:val="28"/>
            <w:szCs w:val="28"/>
          </w:rPr>
          <w:t>Art. 22</w:t>
        </w:r>
        <w:r w:rsidR="001734BB" w:rsidRPr="00A017B4">
          <w:rPr>
            <w:rFonts w:ascii="Bookman Old Style" w:hAnsi="Bookman Old Style"/>
            <w:sz w:val="28"/>
            <w:szCs w:val="28"/>
          </w:rPr>
          <w:t>.</w:t>
        </w:r>
        <w:r w:rsidR="009532ED" w:rsidRPr="00A017B4">
          <w:rPr>
            <w:rFonts w:ascii="Bookman Old Style" w:hAnsi="Bookman Old Style"/>
            <w:sz w:val="28"/>
            <w:szCs w:val="28"/>
          </w:rPr>
          <w:t>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Deverá ser criada uma equipe para o acompanhamento da família acolhedora e da criança e adolescente, que será composta no mínimo por: </w:t>
      </w:r>
      <w:hyperlink r:id="rId99" w:history="1">
        <w:r w:rsidR="009532ED" w:rsidRPr="00A017B4">
          <w:rPr>
            <w:rFonts w:ascii="Bookman Old Style" w:hAnsi="Bookman Old Style"/>
            <w:sz w:val="28"/>
            <w:szCs w:val="28"/>
          </w:rPr>
          <w:t> </w:t>
        </w:r>
        <w:proofErr w:type="gramStart"/>
      </w:hyperlink>
      <w:proofErr w:type="gramEnd"/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100" w:history="1">
        <w:r w:rsidR="009532ED" w:rsidRPr="00A017B4">
          <w:rPr>
            <w:rFonts w:ascii="Bookman Old Style" w:hAnsi="Bookman Old Style"/>
            <w:sz w:val="28"/>
            <w:szCs w:val="28"/>
          </w:rPr>
          <w:t>I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- 01 (um) Assistente Social; </w:t>
      </w:r>
      <w:hyperlink r:id="rId101" w:history="1">
        <w:r w:rsidR="009532ED" w:rsidRPr="00A017B4">
          <w:rPr>
            <w:rFonts w:ascii="Bookman Old Style" w:hAnsi="Bookman Old Style"/>
            <w:sz w:val="28"/>
            <w:szCs w:val="28"/>
          </w:rPr>
          <w:t> </w:t>
        </w:r>
        <w:proofErr w:type="gramStart"/>
      </w:hyperlink>
      <w:proofErr w:type="gramEnd"/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102" w:history="1">
        <w:r w:rsidR="009532ED" w:rsidRPr="00A017B4">
          <w:rPr>
            <w:rFonts w:ascii="Bookman Old Style" w:hAnsi="Bookman Old Style"/>
            <w:sz w:val="28"/>
            <w:szCs w:val="28"/>
          </w:rPr>
          <w:t>II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- 01 (um) Psicólogo.</w:t>
      </w:r>
    </w:p>
    <w:p w:rsidR="009532ED" w:rsidRPr="00A017B4" w:rsidRDefault="009532ED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r w:rsidRPr="00A017B4">
        <w:rPr>
          <w:rFonts w:ascii="Bookman Old Style" w:hAnsi="Bookman Old Style"/>
          <w:b/>
          <w:sz w:val="28"/>
          <w:szCs w:val="28"/>
        </w:rPr>
        <w:t>§ 1º</w:t>
      </w:r>
      <w:r w:rsidR="001734BB" w:rsidRPr="00A017B4">
        <w:rPr>
          <w:rFonts w:ascii="Bookman Old Style" w:hAnsi="Bookman Old Style"/>
          <w:sz w:val="28"/>
          <w:szCs w:val="28"/>
        </w:rPr>
        <w:t xml:space="preserve"> </w:t>
      </w:r>
      <w:r w:rsidRPr="00A017B4">
        <w:rPr>
          <w:rFonts w:ascii="Bookman Old Style" w:hAnsi="Bookman Old Style"/>
          <w:sz w:val="28"/>
          <w:szCs w:val="28"/>
        </w:rPr>
        <w:t xml:space="preserve">a cada 20 (vinte) crianças ou adolescentes acolhidos no Serviço família acolhedora deverá ser acrescido </w:t>
      </w:r>
      <w:proofErr w:type="gramStart"/>
      <w:r w:rsidRPr="00A017B4">
        <w:rPr>
          <w:rFonts w:ascii="Bookman Old Style" w:hAnsi="Bookman Old Style"/>
          <w:sz w:val="28"/>
          <w:szCs w:val="28"/>
        </w:rPr>
        <w:t>1</w:t>
      </w:r>
      <w:proofErr w:type="gramEnd"/>
      <w:r w:rsidRPr="00A017B4">
        <w:rPr>
          <w:rFonts w:ascii="Bookman Old Style" w:hAnsi="Bookman Old Style"/>
          <w:sz w:val="28"/>
          <w:szCs w:val="28"/>
        </w:rPr>
        <w:t xml:space="preserve"> (um) profissional da Assistência Social e 1 (um) psicólogo.</w:t>
      </w:r>
    </w:p>
    <w:p w:rsidR="009532ED" w:rsidRPr="00A017B4" w:rsidRDefault="009532ED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r w:rsidRPr="00A017B4">
        <w:rPr>
          <w:rFonts w:ascii="Bookman Old Style" w:hAnsi="Bookman Old Style"/>
          <w:sz w:val="28"/>
          <w:szCs w:val="28"/>
        </w:rPr>
        <w:t xml:space="preserve"> </w:t>
      </w:r>
      <w:r w:rsidRPr="00A017B4">
        <w:rPr>
          <w:rFonts w:ascii="Bookman Old Style" w:hAnsi="Bookman Old Style"/>
          <w:b/>
          <w:sz w:val="28"/>
          <w:szCs w:val="28"/>
        </w:rPr>
        <w:t>§ 2º</w:t>
      </w:r>
      <w:r w:rsidR="001734BB" w:rsidRPr="00A017B4">
        <w:rPr>
          <w:rFonts w:ascii="Bookman Old Style" w:hAnsi="Bookman Old Style"/>
          <w:b/>
          <w:sz w:val="28"/>
          <w:szCs w:val="28"/>
        </w:rPr>
        <w:t xml:space="preserve"> </w:t>
      </w:r>
      <w:r w:rsidRPr="00A017B4">
        <w:rPr>
          <w:rFonts w:ascii="Bookman Old Style" w:hAnsi="Bookman Old Style"/>
          <w:sz w:val="28"/>
          <w:szCs w:val="28"/>
        </w:rPr>
        <w:t>A contratação e capacitação da equipe técnica é de responsabil</w:t>
      </w:r>
      <w:r w:rsidR="001734BB" w:rsidRPr="00A017B4">
        <w:rPr>
          <w:rFonts w:ascii="Bookman Old Style" w:hAnsi="Bookman Old Style"/>
          <w:sz w:val="28"/>
          <w:szCs w:val="28"/>
        </w:rPr>
        <w:t>idade da Secretaria Municipal do Trabalho, Habitação e</w:t>
      </w:r>
      <w:r w:rsidRPr="00A017B4">
        <w:rPr>
          <w:rFonts w:ascii="Bookman Old Style" w:hAnsi="Bookman Old Style"/>
          <w:sz w:val="28"/>
          <w:szCs w:val="28"/>
        </w:rPr>
        <w:t xml:space="preserve"> Assistência Social.</w:t>
      </w:r>
    </w:p>
    <w:p w:rsidR="009532ED" w:rsidRPr="00A017B4" w:rsidRDefault="009532ED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103" w:history="1">
        <w:r w:rsidR="009532ED" w:rsidRPr="00A017B4">
          <w:rPr>
            <w:rFonts w:ascii="Bookman Old Style" w:hAnsi="Bookman Old Style"/>
            <w:b/>
            <w:sz w:val="28"/>
            <w:szCs w:val="28"/>
          </w:rPr>
          <w:t>Art. 23</w:t>
        </w:r>
        <w:r w:rsidR="001734BB" w:rsidRPr="00A017B4">
          <w:rPr>
            <w:rFonts w:ascii="Bookman Old Style" w:hAnsi="Bookman Old Style"/>
            <w:b/>
            <w:sz w:val="28"/>
            <w:szCs w:val="28"/>
          </w:rPr>
          <w:t>.</w:t>
        </w:r>
        <w:r w:rsidR="009532ED" w:rsidRPr="00A017B4">
          <w:rPr>
            <w:rFonts w:ascii="Bookman Old Style" w:hAnsi="Bookman Old Style"/>
            <w:b/>
            <w:sz w:val="28"/>
            <w:szCs w:val="28"/>
          </w:rPr>
          <w:t>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 xml:space="preserve">A Equipe Técnica prestará acompanhamento sistemático à família acolhedora, à criança e ao </w:t>
      </w:r>
      <w:proofErr w:type="gramStart"/>
      <w:r w:rsidR="009532ED" w:rsidRPr="00A017B4">
        <w:rPr>
          <w:rFonts w:ascii="Bookman Old Style" w:hAnsi="Bookman Old Style"/>
          <w:sz w:val="28"/>
          <w:szCs w:val="28"/>
        </w:rPr>
        <w:t>adolescente acolhidos</w:t>
      </w:r>
      <w:proofErr w:type="gramEnd"/>
      <w:r w:rsidR="009532ED" w:rsidRPr="00A017B4">
        <w:rPr>
          <w:rFonts w:ascii="Bookman Old Style" w:hAnsi="Bookman Old Style"/>
          <w:sz w:val="28"/>
          <w:szCs w:val="28"/>
        </w:rPr>
        <w:t xml:space="preserve"> e à família de origem, com o apoio da Secretaria Municipal de Assistência Social. </w:t>
      </w:r>
    </w:p>
    <w:p w:rsidR="009532ED" w:rsidRPr="00A017B4" w:rsidRDefault="001734BB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r w:rsidRPr="00A017B4">
        <w:rPr>
          <w:rFonts w:ascii="Bookman Old Style" w:hAnsi="Bookman Old Style"/>
          <w:b/>
          <w:sz w:val="28"/>
          <w:szCs w:val="28"/>
        </w:rPr>
        <w:t>Parágrafo ú</w:t>
      </w:r>
      <w:r w:rsidR="009532ED" w:rsidRPr="00A017B4">
        <w:rPr>
          <w:rFonts w:ascii="Bookman Old Style" w:hAnsi="Bookman Old Style"/>
          <w:b/>
          <w:sz w:val="28"/>
          <w:szCs w:val="28"/>
        </w:rPr>
        <w:t>nico</w:t>
      </w:r>
      <w:r w:rsidRPr="00A017B4">
        <w:rPr>
          <w:rFonts w:ascii="Bookman Old Style" w:hAnsi="Bookman Old Style"/>
          <w:b/>
          <w:sz w:val="28"/>
          <w:szCs w:val="28"/>
        </w:rPr>
        <w:t>.</w:t>
      </w:r>
      <w:r w:rsidRPr="00A017B4">
        <w:rPr>
          <w:rFonts w:ascii="Bookman Old Style" w:hAnsi="Bookman Old Style"/>
          <w:sz w:val="28"/>
          <w:szCs w:val="28"/>
        </w:rPr>
        <w:t xml:space="preserve"> </w:t>
      </w:r>
      <w:r w:rsidR="009532ED" w:rsidRPr="00A017B4">
        <w:rPr>
          <w:rFonts w:ascii="Bookman Old Style" w:hAnsi="Bookman Old Style"/>
          <w:sz w:val="28"/>
          <w:szCs w:val="28"/>
        </w:rPr>
        <w:t>Todo o processo de acolhimento e reintegração familiar será acompanhado pela equipe técnica, que será responsável por cadastrar, selecionar, capacitar, assistir e acompanhar as famílias acolhedoras, antes, durante e após o acolhimento.</w:t>
      </w: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104" w:history="1">
        <w:r w:rsidR="009532ED" w:rsidRPr="00A017B4">
          <w:rPr>
            <w:rFonts w:ascii="Bookman Old Style" w:hAnsi="Bookman Old Style"/>
            <w:b/>
            <w:sz w:val="28"/>
            <w:szCs w:val="28"/>
          </w:rPr>
          <w:t>Art. 24</w:t>
        </w:r>
        <w:r w:rsidR="001734BB" w:rsidRPr="00A017B4">
          <w:rPr>
            <w:rFonts w:ascii="Bookman Old Style" w:hAnsi="Bookman Old Style"/>
            <w:b/>
            <w:sz w:val="28"/>
            <w:szCs w:val="28"/>
          </w:rPr>
          <w:t>.</w:t>
        </w:r>
        <w:r w:rsidR="009532ED" w:rsidRPr="00A017B4">
          <w:rPr>
            <w:rFonts w:ascii="Bookman Old Style" w:hAnsi="Bookman Old Style"/>
            <w:sz w:val="28"/>
            <w:szCs w:val="28"/>
          </w:rPr>
          <w:t xml:space="preserve"> O</w:t>
        </w:r>
      </w:hyperlink>
      <w:r w:rsidR="009532ED" w:rsidRPr="00A017B4">
        <w:rPr>
          <w:rFonts w:ascii="Bookman Old Style" w:hAnsi="Bookman Old Style"/>
          <w:sz w:val="28"/>
          <w:szCs w:val="28"/>
        </w:rPr>
        <w:t> acompanhamento à família acolhedora acontecerá na forma que segue:</w:t>
      </w: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105" w:history="1">
        <w:r w:rsidR="009532ED" w:rsidRPr="00A017B4">
          <w:rPr>
            <w:rFonts w:ascii="Bookman Old Style" w:hAnsi="Bookman Old Style"/>
            <w:sz w:val="28"/>
            <w:szCs w:val="28"/>
          </w:rPr>
          <w:t>I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- visitas domiciliares, nas quais os profissionais e família conversam informalmente sobre a situação da criança, sua evolução e o cotidiano na família, dificuldades no processo e outras questões pertinentes;</w:t>
      </w: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106" w:history="1">
        <w:r w:rsidR="009532ED" w:rsidRPr="00A017B4">
          <w:rPr>
            <w:rFonts w:ascii="Bookman Old Style" w:hAnsi="Bookman Old Style"/>
            <w:sz w:val="28"/>
            <w:szCs w:val="28"/>
          </w:rPr>
          <w:t>II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- atendimento psicológico; </w:t>
      </w:r>
      <w:hyperlink r:id="rId107" w:history="1">
        <w:r w:rsidR="009532ED" w:rsidRPr="00A017B4">
          <w:rPr>
            <w:rFonts w:ascii="Bookman Old Style" w:hAnsi="Bookman Old Style"/>
            <w:sz w:val="28"/>
            <w:szCs w:val="28"/>
          </w:rPr>
          <w:t> </w:t>
        </w:r>
      </w:hyperlink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108" w:history="1">
        <w:r w:rsidR="009532ED" w:rsidRPr="00A017B4">
          <w:rPr>
            <w:rFonts w:ascii="Bookman Old Style" w:hAnsi="Bookman Old Style"/>
            <w:sz w:val="28"/>
            <w:szCs w:val="28"/>
          </w:rPr>
          <w:t>III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- presença das famílias nos encontros de preparação e acompanhamento.</w:t>
      </w:r>
    </w:p>
    <w:p w:rsidR="009532ED" w:rsidRPr="00A017B4" w:rsidRDefault="009532ED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109" w:history="1">
        <w:r w:rsidR="009532ED" w:rsidRPr="00A017B4">
          <w:rPr>
            <w:rFonts w:ascii="Bookman Old Style" w:hAnsi="Bookman Old Style"/>
            <w:b/>
            <w:sz w:val="28"/>
            <w:szCs w:val="28"/>
          </w:rPr>
          <w:t>Art. 25</w:t>
        </w:r>
        <w:r w:rsidR="001734BB" w:rsidRPr="00A017B4">
          <w:rPr>
            <w:rFonts w:ascii="Bookman Old Style" w:hAnsi="Bookman Old Style"/>
            <w:b/>
            <w:sz w:val="28"/>
            <w:szCs w:val="28"/>
          </w:rPr>
          <w:t>.</w:t>
        </w:r>
        <w:r w:rsidR="009532ED" w:rsidRPr="00A017B4">
          <w:rPr>
            <w:rFonts w:ascii="Bookman Old Style" w:hAnsi="Bookman Old Style"/>
            <w:sz w:val="28"/>
            <w:szCs w:val="28"/>
          </w:rPr>
          <w:t xml:space="preserve"> O</w:t>
        </w:r>
      </w:hyperlink>
      <w:r w:rsidR="009532ED" w:rsidRPr="00A017B4">
        <w:rPr>
          <w:rFonts w:ascii="Bookman Old Style" w:hAnsi="Bookman Old Style"/>
          <w:sz w:val="28"/>
          <w:szCs w:val="28"/>
        </w:rPr>
        <w:t> acompanhamento à família de origem, à família acolhedora, à criança ou ao adolescente em acolhimento e o processo de reintegração familiar da criança será realizado pelos profissionais do Serviço Família Acolhedora.</w:t>
      </w: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110" w:history="1">
        <w:r w:rsidR="009532ED" w:rsidRPr="00A017B4">
          <w:rPr>
            <w:rFonts w:ascii="Bookman Old Style" w:hAnsi="Bookman Old Style"/>
            <w:b/>
            <w:sz w:val="28"/>
            <w:szCs w:val="28"/>
          </w:rPr>
          <w:t>§ 1º</w:t>
        </w:r>
      </w:hyperlink>
      <w:r w:rsidR="009532ED" w:rsidRPr="00A017B4">
        <w:rPr>
          <w:rFonts w:ascii="Bookman Old Style" w:hAnsi="Bookman Old Style"/>
          <w:sz w:val="28"/>
          <w:szCs w:val="28"/>
        </w:rPr>
        <w:t> Os profissionais acompanharão as visitas entre criança/família de origem/família acolhedora, a serem realizados em espaço físico neutro.</w:t>
      </w: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111" w:history="1">
        <w:r w:rsidR="009532ED" w:rsidRPr="00A017B4">
          <w:rPr>
            <w:rFonts w:ascii="Bookman Old Style" w:hAnsi="Bookman Old Style"/>
            <w:b/>
            <w:sz w:val="28"/>
            <w:szCs w:val="28"/>
          </w:rPr>
          <w:t>§ 2º</w:t>
        </w:r>
      </w:hyperlink>
      <w:r w:rsidR="009532ED" w:rsidRPr="00A017B4">
        <w:rPr>
          <w:rFonts w:ascii="Bookman Old Style" w:hAnsi="Bookman Old Style"/>
          <w:sz w:val="28"/>
          <w:szCs w:val="28"/>
        </w:rPr>
        <w:t> A participação da família acolhedora nas visitas será decidida em conjunto com a família.</w:t>
      </w: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112" w:history="1">
        <w:r w:rsidR="009532ED" w:rsidRPr="00A017B4">
          <w:rPr>
            <w:rFonts w:ascii="Bookman Old Style" w:hAnsi="Bookman Old Style"/>
            <w:b/>
            <w:sz w:val="28"/>
            <w:szCs w:val="28"/>
          </w:rPr>
          <w:t>§ 3º</w:t>
        </w:r>
      </w:hyperlink>
      <w:r w:rsidR="009532ED" w:rsidRPr="00A017B4">
        <w:rPr>
          <w:rFonts w:ascii="Bookman Old Style" w:hAnsi="Bookman Old Style"/>
          <w:sz w:val="28"/>
          <w:szCs w:val="28"/>
        </w:rPr>
        <w:t> A equipe técnica fornecerá ao Juízo da Infância e Juventude relatório mensal sobre a situação da criança ou adolescente acolhido.</w:t>
      </w:r>
    </w:p>
    <w:p w:rsidR="009532ED" w:rsidRPr="00A017B4" w:rsidRDefault="009532ED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r w:rsidRPr="00A017B4">
        <w:rPr>
          <w:rFonts w:ascii="Bookman Old Style" w:hAnsi="Bookman Old Style"/>
          <w:b/>
          <w:sz w:val="28"/>
          <w:szCs w:val="28"/>
        </w:rPr>
        <w:t>§4º</w:t>
      </w:r>
      <w:r w:rsidRPr="00A017B4">
        <w:rPr>
          <w:rFonts w:ascii="Bookman Old Style" w:hAnsi="Bookman Old Style"/>
          <w:sz w:val="28"/>
          <w:szCs w:val="28"/>
        </w:rPr>
        <w:t xml:space="preserve"> Sempre que solicitado pela autoridade judiciária, </w:t>
      </w:r>
      <w:proofErr w:type="gramStart"/>
      <w:r w:rsidRPr="00A017B4">
        <w:rPr>
          <w:rFonts w:ascii="Bookman Old Style" w:hAnsi="Bookman Old Style"/>
          <w:sz w:val="28"/>
          <w:szCs w:val="28"/>
        </w:rPr>
        <w:t>a</w:t>
      </w:r>
      <w:proofErr w:type="gramEnd"/>
      <w:r w:rsidRPr="00A017B4">
        <w:rPr>
          <w:rFonts w:ascii="Bookman Old Style" w:hAnsi="Bookman Old Style"/>
          <w:sz w:val="28"/>
          <w:szCs w:val="28"/>
        </w:rPr>
        <w:t xml:space="preserve"> equipe técnica prestará informações sobre a situação da criança acolhida e informará quanto à possibilidade ou não de reintegração familiar, bem como poderá ser solicitada a realização de laudo psicossocial com apontamento das vantagens e desvantagens da medida, com vistas a subsidiar as decisões judiciais.</w:t>
      </w:r>
    </w:p>
    <w:p w:rsidR="009532ED" w:rsidRPr="00A017B4" w:rsidRDefault="009532ED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r w:rsidRPr="00A017B4">
        <w:rPr>
          <w:rFonts w:ascii="Bookman Old Style" w:hAnsi="Bookman Old Style"/>
          <w:b/>
          <w:sz w:val="28"/>
          <w:szCs w:val="28"/>
        </w:rPr>
        <w:t>§ 5º</w:t>
      </w:r>
      <w:r w:rsidRPr="00A017B4">
        <w:rPr>
          <w:rFonts w:ascii="Bookman Old Style" w:hAnsi="Bookman Old Style"/>
          <w:sz w:val="28"/>
          <w:szCs w:val="28"/>
        </w:rPr>
        <w:t xml:space="preserve"> Todo processo de acolhimento e reintegração familiar se dará por autorização judicial, nos termos da Lei 8.069/1990. </w:t>
      </w:r>
      <w:hyperlink r:id="rId113" w:history="1">
        <w:r w:rsidRPr="00A017B4">
          <w:rPr>
            <w:rFonts w:ascii="Bookman Old Style" w:hAnsi="Bookman Old Style"/>
            <w:sz w:val="28"/>
            <w:szCs w:val="28"/>
          </w:rPr>
          <w:t> </w:t>
        </w:r>
        <w:proofErr w:type="gramStart"/>
      </w:hyperlink>
      <w:proofErr w:type="gramEnd"/>
    </w:p>
    <w:p w:rsidR="009532ED" w:rsidRPr="00A017B4" w:rsidRDefault="009532ED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</w:p>
    <w:p w:rsidR="009532ED" w:rsidRPr="00A017B4" w:rsidRDefault="009532ED" w:rsidP="001734BB">
      <w:pPr>
        <w:spacing w:line="270" w:lineRule="atLeast"/>
        <w:jc w:val="center"/>
        <w:rPr>
          <w:rFonts w:ascii="Bookman Old Style" w:hAnsi="Bookman Old Style"/>
          <w:b/>
          <w:sz w:val="28"/>
          <w:szCs w:val="28"/>
        </w:rPr>
      </w:pPr>
      <w:r w:rsidRPr="00A017B4">
        <w:rPr>
          <w:rFonts w:ascii="Bookman Old Style" w:hAnsi="Bookman Old Style"/>
          <w:b/>
          <w:sz w:val="28"/>
          <w:szCs w:val="28"/>
        </w:rPr>
        <w:t>CAPITULO VII</w:t>
      </w:r>
    </w:p>
    <w:p w:rsidR="009532ED" w:rsidRPr="00A017B4" w:rsidRDefault="009532ED" w:rsidP="001734BB">
      <w:pPr>
        <w:spacing w:line="270" w:lineRule="atLeast"/>
        <w:jc w:val="center"/>
        <w:rPr>
          <w:rFonts w:ascii="Bookman Old Style" w:hAnsi="Bookman Old Style"/>
          <w:b/>
          <w:sz w:val="28"/>
          <w:szCs w:val="28"/>
        </w:rPr>
      </w:pPr>
      <w:r w:rsidRPr="00A017B4">
        <w:rPr>
          <w:rFonts w:ascii="Bookman Old Style" w:hAnsi="Bookman Old Style"/>
          <w:b/>
          <w:sz w:val="28"/>
          <w:szCs w:val="28"/>
        </w:rPr>
        <w:t>DO BENEFÍCIO FINANCEIRO</w:t>
      </w:r>
    </w:p>
    <w:p w:rsidR="009532ED" w:rsidRPr="00A017B4" w:rsidRDefault="009532ED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114" w:history="1">
        <w:r w:rsidR="009532ED" w:rsidRPr="00A017B4">
          <w:rPr>
            <w:rFonts w:ascii="Bookman Old Style" w:hAnsi="Bookman Old Style"/>
            <w:b/>
            <w:sz w:val="28"/>
            <w:szCs w:val="28"/>
          </w:rPr>
          <w:t>Art. 26</w:t>
        </w:r>
        <w:r w:rsidR="001734BB" w:rsidRPr="00A017B4">
          <w:rPr>
            <w:rFonts w:ascii="Bookman Old Style" w:hAnsi="Bookman Old Style"/>
            <w:b/>
            <w:sz w:val="28"/>
            <w:szCs w:val="28"/>
          </w:rPr>
          <w:t>.</w:t>
        </w:r>
        <w:r w:rsidR="009532ED" w:rsidRPr="00A017B4">
          <w:rPr>
            <w:rFonts w:ascii="Bookman Old Style" w:hAnsi="Bookman Old Style"/>
            <w:sz w:val="28"/>
            <w:szCs w:val="28"/>
          </w:rPr>
          <w:t>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 xml:space="preserve">As famílias </w:t>
      </w:r>
      <w:proofErr w:type="gramStart"/>
      <w:r w:rsidR="009532ED" w:rsidRPr="00A017B4">
        <w:rPr>
          <w:rFonts w:ascii="Bookman Old Style" w:hAnsi="Bookman Old Style"/>
          <w:sz w:val="28"/>
          <w:szCs w:val="28"/>
        </w:rPr>
        <w:t>cadastradas no Serviço Família Acolhedora</w:t>
      </w:r>
      <w:proofErr w:type="gramEnd"/>
      <w:r w:rsidR="009532ED" w:rsidRPr="00A017B4">
        <w:rPr>
          <w:rFonts w:ascii="Bookman Old Style" w:hAnsi="Bookman Old Style"/>
          <w:sz w:val="28"/>
          <w:szCs w:val="28"/>
        </w:rPr>
        <w:t>, independentemente de sua condição econômica, têm a garantia do recebimento de subsídio financeiro, por criança ou adolescente em acolhimento, nos seguintes termos:</w:t>
      </w: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115" w:history="1">
        <w:r w:rsidR="009532ED" w:rsidRPr="00A017B4">
          <w:rPr>
            <w:rFonts w:ascii="Bookman Old Style" w:hAnsi="Bookman Old Style"/>
            <w:sz w:val="28"/>
            <w:szCs w:val="28"/>
          </w:rPr>
          <w:t>I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 xml:space="preserve">- nos casos em que o acolhimento familiar for inferir a </w:t>
      </w:r>
      <w:proofErr w:type="gramStart"/>
      <w:r w:rsidR="009532ED" w:rsidRPr="00A017B4">
        <w:rPr>
          <w:rFonts w:ascii="Bookman Old Style" w:hAnsi="Bookman Old Style"/>
          <w:sz w:val="28"/>
          <w:szCs w:val="28"/>
        </w:rPr>
        <w:t>1</w:t>
      </w:r>
      <w:proofErr w:type="gramEnd"/>
      <w:r w:rsidR="009532ED" w:rsidRPr="00A017B4">
        <w:rPr>
          <w:rFonts w:ascii="Bookman Old Style" w:hAnsi="Bookman Old Style"/>
          <w:sz w:val="28"/>
          <w:szCs w:val="28"/>
        </w:rPr>
        <w:t xml:space="preserve"> mês, a família acolhedora receberá proporcionalmente a bolsa-auxílio ao tempo de acolhida;</w:t>
      </w: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116" w:history="1">
        <w:r w:rsidR="009532ED" w:rsidRPr="00A017B4">
          <w:rPr>
            <w:rFonts w:ascii="Bookman Old Style" w:hAnsi="Bookman Old Style"/>
            <w:sz w:val="28"/>
            <w:szCs w:val="28"/>
          </w:rPr>
          <w:t>II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 xml:space="preserve">- nos acolhimentos superiores a </w:t>
      </w:r>
      <w:proofErr w:type="gramStart"/>
      <w:r w:rsidR="009532ED" w:rsidRPr="00A017B4">
        <w:rPr>
          <w:rFonts w:ascii="Bookman Old Style" w:hAnsi="Bookman Old Style"/>
          <w:sz w:val="28"/>
          <w:szCs w:val="28"/>
        </w:rPr>
        <w:t>1</w:t>
      </w:r>
      <w:proofErr w:type="gramEnd"/>
      <w:r w:rsidR="009532ED" w:rsidRPr="00A017B4">
        <w:rPr>
          <w:rFonts w:ascii="Bookman Old Style" w:hAnsi="Bookman Old Style"/>
          <w:sz w:val="28"/>
          <w:szCs w:val="28"/>
        </w:rPr>
        <w:t xml:space="preserve"> (um) mês, a família acolhedora receberá bolsa-auxílio integral a cada 30 dias de acolhimento, conforme estabelecido em Decreto pelo Poder Público com recursos em dotação orçamentária específica;</w:t>
      </w:r>
    </w:p>
    <w:p w:rsidR="009532ED" w:rsidRPr="00A017B4" w:rsidRDefault="009532ED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r w:rsidRPr="00A017B4">
        <w:rPr>
          <w:rFonts w:ascii="Bookman Old Style" w:hAnsi="Bookman Old Style"/>
          <w:sz w:val="28"/>
          <w:szCs w:val="28"/>
        </w:rPr>
        <w:t xml:space="preserve">III – Na hipótese da família acolher grupo de irmãos, o valor da bolsa-auxílio para cada criança ou adolescente poderá ser diminuído. </w:t>
      </w: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117" w:history="1">
        <w:r w:rsidR="009532ED" w:rsidRPr="00A017B4">
          <w:rPr>
            <w:rFonts w:ascii="Bookman Old Style" w:hAnsi="Bookman Old Style"/>
            <w:b/>
            <w:sz w:val="28"/>
            <w:szCs w:val="28"/>
          </w:rPr>
          <w:t>Art. 27</w:t>
        </w:r>
        <w:r w:rsidR="001734BB" w:rsidRPr="00A017B4">
          <w:rPr>
            <w:rFonts w:ascii="Bookman Old Style" w:hAnsi="Bookman Old Style"/>
            <w:b/>
            <w:sz w:val="28"/>
            <w:szCs w:val="28"/>
          </w:rPr>
          <w:t>.</w:t>
        </w:r>
        <w:r w:rsidR="009532ED" w:rsidRPr="00A017B4">
          <w:rPr>
            <w:rFonts w:ascii="Bookman Old Style" w:hAnsi="Bookman Old Style"/>
            <w:sz w:val="28"/>
            <w:szCs w:val="28"/>
          </w:rPr>
          <w:t>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A bolsa-auxílio será repassada através da emissão de cheque nominal em nome do membro responsável da família acolhedora.</w:t>
      </w:r>
    </w:p>
    <w:p w:rsidR="009532ED" w:rsidRPr="00A017B4" w:rsidRDefault="009532ED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r w:rsidRPr="00A017B4">
        <w:rPr>
          <w:rFonts w:ascii="Bookman Old Style" w:hAnsi="Bookman Old Style"/>
          <w:b/>
          <w:sz w:val="28"/>
          <w:szCs w:val="28"/>
        </w:rPr>
        <w:t>Parágrafo único</w:t>
      </w:r>
      <w:r w:rsidR="001734BB" w:rsidRPr="00A017B4">
        <w:rPr>
          <w:rFonts w:ascii="Bookman Old Style" w:hAnsi="Bookman Old Style"/>
          <w:b/>
          <w:sz w:val="28"/>
          <w:szCs w:val="28"/>
        </w:rPr>
        <w:t>.</w:t>
      </w:r>
      <w:r w:rsidR="001734BB" w:rsidRPr="00A017B4">
        <w:rPr>
          <w:rFonts w:ascii="Bookman Old Style" w:hAnsi="Bookman Old Style"/>
          <w:sz w:val="28"/>
          <w:szCs w:val="28"/>
        </w:rPr>
        <w:t xml:space="preserve"> </w:t>
      </w:r>
      <w:r w:rsidRPr="00A017B4">
        <w:rPr>
          <w:rFonts w:ascii="Bookman Old Style" w:hAnsi="Bookman Old Style"/>
          <w:sz w:val="28"/>
          <w:szCs w:val="28"/>
        </w:rPr>
        <w:t>O valor da bolsa auxílio não será inferior à terça parte do Salário Mínimo.</w:t>
      </w: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118" w:history="1">
        <w:r w:rsidR="009532ED" w:rsidRPr="00A017B4">
          <w:rPr>
            <w:rFonts w:ascii="Bookman Old Style" w:hAnsi="Bookman Old Style"/>
            <w:b/>
            <w:sz w:val="28"/>
            <w:szCs w:val="28"/>
          </w:rPr>
          <w:t>Art. 28</w:t>
        </w:r>
        <w:r w:rsidR="001734BB" w:rsidRPr="00A017B4">
          <w:rPr>
            <w:rFonts w:ascii="Bookman Old Style" w:hAnsi="Bookman Old Style"/>
            <w:b/>
            <w:sz w:val="28"/>
            <w:szCs w:val="28"/>
          </w:rPr>
          <w:t>.</w:t>
        </w:r>
        <w:r w:rsidR="009532ED" w:rsidRPr="00A017B4">
          <w:rPr>
            <w:rFonts w:ascii="Bookman Old Style" w:hAnsi="Bookman Old Style"/>
            <w:sz w:val="28"/>
            <w:szCs w:val="28"/>
          </w:rPr>
          <w:t>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A bolsa-auxílio será repassada por criança ou adolescente às famílias acolhedoras durante o período de acolhimento, e será subsidiada pelo Município de Campo Redondo.</w:t>
      </w:r>
    </w:p>
    <w:p w:rsidR="009532ED" w:rsidRPr="00A017B4" w:rsidRDefault="001734BB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r w:rsidRPr="00A017B4">
        <w:rPr>
          <w:rFonts w:ascii="Bookman Old Style" w:hAnsi="Bookman Old Style"/>
          <w:b/>
          <w:sz w:val="28"/>
          <w:szCs w:val="28"/>
        </w:rPr>
        <w:t>Parágrafo ú</w:t>
      </w:r>
      <w:r w:rsidR="009532ED" w:rsidRPr="00A017B4">
        <w:rPr>
          <w:rFonts w:ascii="Bookman Old Style" w:hAnsi="Bookman Old Style"/>
          <w:b/>
          <w:sz w:val="28"/>
          <w:szCs w:val="28"/>
        </w:rPr>
        <w:t>nico.</w:t>
      </w:r>
      <w:r w:rsidR="009532ED" w:rsidRPr="00A017B4">
        <w:rPr>
          <w:rFonts w:ascii="Bookman Old Style" w:hAnsi="Bookman Old Style"/>
          <w:sz w:val="28"/>
          <w:szCs w:val="28"/>
        </w:rPr>
        <w:t xml:space="preserve"> A bolsa-auxílio também poderá ser custeada mediante os recursos alocados ao Fundo da Infância e Adolescência (FIA), desde que haja deliberação pelo Conselho Municipal dos Direitos da Criança e do Adolescente nesse sentido.</w:t>
      </w: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119" w:history="1">
        <w:r w:rsidR="009532ED" w:rsidRPr="00A017B4">
          <w:rPr>
            <w:rFonts w:ascii="Bookman Old Style" w:hAnsi="Bookman Old Style"/>
            <w:b/>
            <w:sz w:val="28"/>
            <w:szCs w:val="28"/>
          </w:rPr>
          <w:t>Art. 29</w:t>
        </w:r>
        <w:r w:rsidR="001734BB" w:rsidRPr="00A017B4">
          <w:rPr>
            <w:rFonts w:ascii="Bookman Old Style" w:hAnsi="Bookman Old Style"/>
            <w:b/>
            <w:sz w:val="28"/>
            <w:szCs w:val="28"/>
          </w:rPr>
          <w:t>.</w:t>
        </w:r>
        <w:r w:rsidR="009532ED" w:rsidRPr="00A017B4">
          <w:rPr>
            <w:rFonts w:ascii="Bookman Old Style" w:hAnsi="Bookman Old Style"/>
            <w:sz w:val="28"/>
            <w:szCs w:val="28"/>
          </w:rPr>
          <w:t>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 xml:space="preserve">A família acolhedora que tenha recebido a bolsa-auxílio e não tenha cumprido as prerrogativas desta Lei </w:t>
      </w:r>
      <w:r w:rsidR="009532ED" w:rsidRPr="00A017B4">
        <w:rPr>
          <w:rFonts w:ascii="Bookman Old Style" w:hAnsi="Bookman Old Style"/>
          <w:sz w:val="28"/>
          <w:szCs w:val="28"/>
        </w:rPr>
        <w:lastRenderedPageBreak/>
        <w:t>fica obrigada ao ressarcimento da importância recebida durante o período da irregularidade.</w:t>
      </w:r>
    </w:p>
    <w:p w:rsidR="009532ED" w:rsidRPr="00A017B4" w:rsidRDefault="001734BB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r w:rsidRPr="00A017B4">
        <w:rPr>
          <w:rFonts w:ascii="Bookman Old Style" w:hAnsi="Bookman Old Style"/>
          <w:b/>
          <w:sz w:val="28"/>
          <w:szCs w:val="28"/>
        </w:rPr>
        <w:t>Parágrafo ú</w:t>
      </w:r>
      <w:r w:rsidR="009532ED" w:rsidRPr="00A017B4">
        <w:rPr>
          <w:rFonts w:ascii="Bookman Old Style" w:hAnsi="Bookman Old Style"/>
          <w:b/>
          <w:sz w:val="28"/>
          <w:szCs w:val="28"/>
        </w:rPr>
        <w:t>nico</w:t>
      </w:r>
      <w:r w:rsidRPr="00A017B4">
        <w:rPr>
          <w:rFonts w:ascii="Bookman Old Style" w:hAnsi="Bookman Old Style"/>
          <w:b/>
          <w:sz w:val="28"/>
          <w:szCs w:val="28"/>
        </w:rPr>
        <w:t>.</w:t>
      </w:r>
      <w:r w:rsidRPr="00A017B4">
        <w:rPr>
          <w:rFonts w:ascii="Bookman Old Style" w:hAnsi="Bookman Old Style"/>
          <w:sz w:val="28"/>
          <w:szCs w:val="28"/>
        </w:rPr>
        <w:t xml:space="preserve"> </w:t>
      </w:r>
      <w:r w:rsidR="009532ED" w:rsidRPr="00A017B4">
        <w:rPr>
          <w:rFonts w:ascii="Bookman Old Style" w:hAnsi="Bookman Old Style"/>
          <w:sz w:val="28"/>
          <w:szCs w:val="28"/>
        </w:rPr>
        <w:t>Compete a Secretaria Municipal</w:t>
      </w:r>
      <w:r w:rsidRPr="00A017B4">
        <w:rPr>
          <w:rFonts w:ascii="Bookman Old Style" w:hAnsi="Bookman Old Style"/>
          <w:sz w:val="28"/>
          <w:szCs w:val="28"/>
        </w:rPr>
        <w:t xml:space="preserve"> do Trabalho, Habitação e</w:t>
      </w:r>
      <w:r w:rsidR="009532ED" w:rsidRPr="00A017B4">
        <w:rPr>
          <w:rFonts w:ascii="Bookman Old Style" w:hAnsi="Bookman Old Style"/>
          <w:sz w:val="28"/>
          <w:szCs w:val="28"/>
        </w:rPr>
        <w:t xml:space="preserve"> Assistência Social processar e julgar casos de descumprimento da presente Lei pelas famílias acolhedoras, bem como desatendimento aos direitos da criança e adolescente.</w:t>
      </w:r>
    </w:p>
    <w:p w:rsidR="009532ED" w:rsidRPr="00A017B4" w:rsidRDefault="009532ED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</w:p>
    <w:p w:rsidR="009532ED" w:rsidRPr="00A017B4" w:rsidRDefault="009532ED" w:rsidP="001734BB">
      <w:pPr>
        <w:spacing w:line="270" w:lineRule="atLeast"/>
        <w:jc w:val="center"/>
        <w:rPr>
          <w:rFonts w:ascii="Bookman Old Style" w:hAnsi="Bookman Old Style"/>
          <w:b/>
          <w:sz w:val="28"/>
          <w:szCs w:val="28"/>
        </w:rPr>
      </w:pPr>
      <w:r w:rsidRPr="00A017B4">
        <w:rPr>
          <w:rFonts w:ascii="Bookman Old Style" w:hAnsi="Bookman Old Style"/>
          <w:b/>
          <w:sz w:val="28"/>
          <w:szCs w:val="28"/>
        </w:rPr>
        <w:t>CAPITULO VIII</w:t>
      </w:r>
    </w:p>
    <w:p w:rsidR="009532ED" w:rsidRPr="00A017B4" w:rsidRDefault="009532ED" w:rsidP="001734BB">
      <w:pPr>
        <w:spacing w:line="270" w:lineRule="atLeast"/>
        <w:jc w:val="center"/>
        <w:rPr>
          <w:rFonts w:ascii="Bookman Old Style" w:hAnsi="Bookman Old Style"/>
          <w:b/>
          <w:sz w:val="28"/>
          <w:szCs w:val="28"/>
        </w:rPr>
      </w:pPr>
      <w:r w:rsidRPr="00A017B4">
        <w:rPr>
          <w:rFonts w:ascii="Bookman Old Style" w:hAnsi="Bookman Old Style"/>
          <w:b/>
          <w:sz w:val="28"/>
          <w:szCs w:val="28"/>
        </w:rPr>
        <w:t>DAS DISPOSIÇÕES GERAIS</w:t>
      </w:r>
    </w:p>
    <w:p w:rsidR="009532ED" w:rsidRPr="00A017B4" w:rsidRDefault="009532ED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120" w:history="1">
        <w:r w:rsidR="009532ED" w:rsidRPr="00A017B4">
          <w:rPr>
            <w:rFonts w:ascii="Bookman Old Style" w:hAnsi="Bookman Old Style"/>
            <w:b/>
            <w:sz w:val="28"/>
            <w:szCs w:val="28"/>
          </w:rPr>
          <w:t>Art. 30</w:t>
        </w:r>
        <w:r w:rsidR="001734BB" w:rsidRPr="00A017B4">
          <w:rPr>
            <w:rFonts w:ascii="Bookman Old Style" w:hAnsi="Bookman Old Style"/>
            <w:sz w:val="28"/>
            <w:szCs w:val="28"/>
          </w:rPr>
          <w:t>.</w:t>
        </w:r>
        <w:r w:rsidR="009532ED" w:rsidRPr="00A017B4">
          <w:rPr>
            <w:rFonts w:ascii="Bookman Old Style" w:hAnsi="Bookman Old Style"/>
            <w:sz w:val="28"/>
            <w:szCs w:val="28"/>
          </w:rPr>
          <w:t xml:space="preserve"> O</w:t>
        </w:r>
      </w:hyperlink>
      <w:r w:rsidR="009532ED" w:rsidRPr="00A017B4">
        <w:rPr>
          <w:rFonts w:ascii="Bookman Old Style" w:hAnsi="Bookman Old Style"/>
          <w:sz w:val="28"/>
          <w:szCs w:val="28"/>
        </w:rPr>
        <w:t> descumprimento de qualquer das obrigações contidas no artigo </w:t>
      </w:r>
      <w:hyperlink r:id="rId121" w:history="1">
        <w:r w:rsidR="009532ED" w:rsidRPr="00A017B4">
          <w:rPr>
            <w:rFonts w:ascii="Bookman Old Style" w:hAnsi="Bookman Old Style"/>
            <w:sz w:val="28"/>
            <w:szCs w:val="28"/>
          </w:rPr>
          <w:t>33</w:t>
        </w:r>
      </w:hyperlink>
      <w:r w:rsidR="009532ED" w:rsidRPr="00A017B4">
        <w:rPr>
          <w:rFonts w:ascii="Bookman Old Style" w:hAnsi="Bookman Old Style"/>
          <w:sz w:val="28"/>
          <w:szCs w:val="28"/>
        </w:rPr>
        <w:t> do </w:t>
      </w:r>
      <w:hyperlink r:id="rId122" w:history="1">
        <w:r w:rsidR="009532ED" w:rsidRPr="00A017B4">
          <w:rPr>
            <w:rFonts w:ascii="Bookman Old Style" w:hAnsi="Bookman Old Style"/>
            <w:sz w:val="28"/>
            <w:szCs w:val="28"/>
          </w:rPr>
          <w:t>Estatuto da Criança e do Adolescente</w:t>
        </w:r>
      </w:hyperlink>
      <w:r w:rsidR="009532ED" w:rsidRPr="00A017B4">
        <w:rPr>
          <w:rFonts w:ascii="Bookman Old Style" w:hAnsi="Bookman Old Style"/>
          <w:sz w:val="28"/>
          <w:szCs w:val="28"/>
        </w:rPr>
        <w:t>, bem como de outras estabelecidas por ocasião da regulamentação da presente Lei, implicará o desligamento da família do Serviço, além da aplicação das demais sanções cabíveis.</w:t>
      </w: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123" w:history="1">
        <w:r w:rsidR="009532ED" w:rsidRPr="00A017B4">
          <w:rPr>
            <w:rFonts w:ascii="Bookman Old Style" w:hAnsi="Bookman Old Style"/>
            <w:b/>
            <w:sz w:val="28"/>
            <w:szCs w:val="28"/>
          </w:rPr>
          <w:t>Art. 31</w:t>
        </w:r>
        <w:r w:rsidR="001734BB" w:rsidRPr="00A017B4">
          <w:rPr>
            <w:rFonts w:ascii="Bookman Old Style" w:hAnsi="Bookman Old Style"/>
            <w:b/>
            <w:sz w:val="28"/>
            <w:szCs w:val="28"/>
          </w:rPr>
          <w:t>.</w:t>
        </w:r>
        <w:r w:rsidR="009532ED" w:rsidRPr="00A017B4">
          <w:rPr>
            <w:rFonts w:ascii="Bookman Old Style" w:hAnsi="Bookman Old Style"/>
            <w:sz w:val="28"/>
            <w:szCs w:val="28"/>
          </w:rPr>
          <w:t>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Esta Lei deverá ser regulamentada pelo Poder Executivo Municipal em até 30 (trinta) dias.</w:t>
      </w:r>
    </w:p>
    <w:p w:rsidR="009532ED" w:rsidRPr="00A017B4" w:rsidRDefault="00EA3FCC" w:rsidP="003F0420">
      <w:pPr>
        <w:spacing w:line="270" w:lineRule="atLeast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124" w:history="1">
        <w:r w:rsidR="009532ED" w:rsidRPr="00A017B4">
          <w:rPr>
            <w:rFonts w:ascii="Bookman Old Style" w:hAnsi="Bookman Old Style"/>
            <w:b/>
            <w:sz w:val="28"/>
            <w:szCs w:val="28"/>
          </w:rPr>
          <w:t>Art. 32</w:t>
        </w:r>
        <w:r w:rsidR="001734BB" w:rsidRPr="00A017B4">
          <w:rPr>
            <w:rFonts w:ascii="Bookman Old Style" w:hAnsi="Bookman Old Style"/>
            <w:b/>
            <w:sz w:val="28"/>
            <w:szCs w:val="28"/>
          </w:rPr>
          <w:t>.</w:t>
        </w:r>
        <w:r w:rsidR="009532ED" w:rsidRPr="00A017B4">
          <w:rPr>
            <w:rFonts w:ascii="Bookman Old Style" w:hAnsi="Bookman Old Style"/>
            <w:sz w:val="28"/>
            <w:szCs w:val="28"/>
          </w:rPr>
          <w:t> </w:t>
        </w:r>
      </w:hyperlink>
      <w:r w:rsidR="009532ED" w:rsidRPr="00A017B4">
        <w:rPr>
          <w:rFonts w:ascii="Bookman Old Style" w:hAnsi="Bookman Old Style"/>
          <w:sz w:val="28"/>
          <w:szCs w:val="28"/>
        </w:rPr>
        <w:t>Esta Lei entrará em vigor a partir da data de s</w:t>
      </w:r>
      <w:r w:rsidR="001734BB" w:rsidRPr="00A017B4">
        <w:rPr>
          <w:rFonts w:ascii="Bookman Old Style" w:hAnsi="Bookman Old Style"/>
          <w:sz w:val="28"/>
          <w:szCs w:val="28"/>
        </w:rPr>
        <w:t>ua publicação, revogadas às disposições em contrário.</w:t>
      </w:r>
      <w:r w:rsidR="009532ED" w:rsidRPr="00A017B4">
        <w:rPr>
          <w:rFonts w:ascii="Bookman Old Style" w:hAnsi="Bookman Old Style"/>
          <w:sz w:val="28"/>
          <w:szCs w:val="28"/>
        </w:rPr>
        <w:t> </w:t>
      </w:r>
      <w:hyperlink r:id="rId125" w:history="1">
        <w:r w:rsidR="009532ED" w:rsidRPr="00A017B4">
          <w:rPr>
            <w:rFonts w:ascii="Bookman Old Style" w:hAnsi="Bookman Old Style"/>
            <w:sz w:val="28"/>
            <w:szCs w:val="28"/>
          </w:rPr>
          <w:t> </w:t>
        </w:r>
        <w:proofErr w:type="gramStart"/>
      </w:hyperlink>
      <w:proofErr w:type="gramEnd"/>
    </w:p>
    <w:p w:rsidR="009532ED" w:rsidRPr="00A017B4" w:rsidRDefault="009532ED" w:rsidP="003F0420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b/>
          <w:sz w:val="28"/>
          <w:szCs w:val="28"/>
          <w:shd w:val="clear" w:color="auto" w:fill="FFFFFF"/>
        </w:rPr>
      </w:pPr>
    </w:p>
    <w:p w:rsidR="00AC782B" w:rsidRPr="00A017B4" w:rsidRDefault="00AC782B" w:rsidP="003F0420">
      <w:pPr>
        <w:spacing w:after="0" w:line="240" w:lineRule="auto"/>
        <w:ind w:firstLine="1418"/>
        <w:jc w:val="both"/>
        <w:rPr>
          <w:rFonts w:ascii="Bookman Old Style" w:hAnsi="Bookman Old Style" w:cs="Tahoma"/>
          <w:sz w:val="28"/>
          <w:szCs w:val="28"/>
        </w:rPr>
      </w:pPr>
      <w:r w:rsidRPr="00A017B4">
        <w:rPr>
          <w:rFonts w:ascii="Bookman Old Style" w:hAnsi="Bookman Old Style" w:cs="Tahoma"/>
          <w:sz w:val="28"/>
          <w:szCs w:val="28"/>
        </w:rPr>
        <w:t xml:space="preserve">Gabinete do Prefeito Municipal de Campo Redondo, Centro Administrativo “Dr. José </w:t>
      </w:r>
      <w:proofErr w:type="spellStart"/>
      <w:r w:rsidRPr="00A017B4">
        <w:rPr>
          <w:rFonts w:ascii="Bookman Old Style" w:hAnsi="Bookman Old Style" w:cs="Tahoma"/>
          <w:sz w:val="28"/>
          <w:szCs w:val="28"/>
        </w:rPr>
        <w:t>Alberany</w:t>
      </w:r>
      <w:proofErr w:type="spellEnd"/>
      <w:r w:rsidRPr="00A017B4">
        <w:rPr>
          <w:rFonts w:ascii="Bookman Old Style" w:hAnsi="Bookman Old Style" w:cs="Tahoma"/>
          <w:sz w:val="28"/>
          <w:szCs w:val="28"/>
        </w:rPr>
        <w:t xml:space="preserve"> de Souza”,</w:t>
      </w:r>
      <w:r w:rsidRPr="00A017B4">
        <w:rPr>
          <w:rFonts w:ascii="Bookman Old Style" w:hAnsi="Bookman Old Style" w:cs="Tahoma"/>
          <w:b/>
          <w:sz w:val="28"/>
          <w:szCs w:val="28"/>
        </w:rPr>
        <w:t xml:space="preserve"> </w:t>
      </w:r>
      <w:r w:rsidRPr="00A017B4">
        <w:rPr>
          <w:rFonts w:ascii="Bookman Old Style" w:hAnsi="Bookman Old Style" w:cs="Tahoma"/>
          <w:sz w:val="28"/>
          <w:szCs w:val="28"/>
        </w:rPr>
        <w:t>em</w:t>
      </w:r>
      <w:r w:rsidR="009D11FF" w:rsidRPr="00A017B4">
        <w:rPr>
          <w:rFonts w:ascii="Bookman Old Style" w:hAnsi="Bookman Old Style" w:cs="Tahoma"/>
          <w:sz w:val="28"/>
          <w:szCs w:val="28"/>
        </w:rPr>
        <w:t xml:space="preserve"> </w:t>
      </w:r>
      <w:r w:rsidR="00010443">
        <w:rPr>
          <w:rFonts w:ascii="Bookman Old Style" w:hAnsi="Bookman Old Style" w:cs="Tahoma"/>
          <w:sz w:val="28"/>
          <w:szCs w:val="28"/>
        </w:rPr>
        <w:t>06</w:t>
      </w:r>
      <w:r w:rsidR="003968A3" w:rsidRPr="00A017B4">
        <w:rPr>
          <w:rFonts w:ascii="Bookman Old Style" w:hAnsi="Bookman Old Style" w:cs="Tahoma"/>
          <w:sz w:val="28"/>
          <w:szCs w:val="28"/>
        </w:rPr>
        <w:t xml:space="preserve"> </w:t>
      </w:r>
      <w:r w:rsidRPr="00A017B4">
        <w:rPr>
          <w:rFonts w:ascii="Bookman Old Style" w:hAnsi="Bookman Old Style" w:cs="Tahoma"/>
          <w:sz w:val="28"/>
          <w:szCs w:val="28"/>
        </w:rPr>
        <w:t xml:space="preserve">de </w:t>
      </w:r>
      <w:r w:rsidR="00365E2C">
        <w:rPr>
          <w:rFonts w:ascii="Bookman Old Style" w:hAnsi="Bookman Old Style" w:cs="Tahoma"/>
          <w:sz w:val="28"/>
          <w:szCs w:val="28"/>
        </w:rPr>
        <w:t>setembro</w:t>
      </w:r>
      <w:r w:rsidR="00C93EFE" w:rsidRPr="00A017B4">
        <w:rPr>
          <w:rFonts w:ascii="Bookman Old Style" w:hAnsi="Bookman Old Style" w:cs="Tahoma"/>
          <w:sz w:val="28"/>
          <w:szCs w:val="28"/>
        </w:rPr>
        <w:t xml:space="preserve"> de 2018</w:t>
      </w:r>
      <w:r w:rsidRPr="00A017B4">
        <w:rPr>
          <w:rFonts w:ascii="Bookman Old Style" w:hAnsi="Bookman Old Style" w:cs="Tahoma"/>
          <w:sz w:val="28"/>
          <w:szCs w:val="28"/>
        </w:rPr>
        <w:t>.</w:t>
      </w:r>
    </w:p>
    <w:p w:rsidR="004D475A" w:rsidRPr="00A017B4" w:rsidRDefault="004D475A" w:rsidP="004D475A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sz w:val="28"/>
          <w:szCs w:val="28"/>
        </w:rPr>
      </w:pPr>
    </w:p>
    <w:p w:rsidR="004D475A" w:rsidRPr="00A017B4" w:rsidRDefault="004D475A" w:rsidP="004D475A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sz w:val="28"/>
          <w:szCs w:val="28"/>
        </w:rPr>
      </w:pPr>
    </w:p>
    <w:p w:rsidR="004D475A" w:rsidRPr="00A017B4" w:rsidRDefault="004D475A" w:rsidP="004D475A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sz w:val="28"/>
          <w:szCs w:val="28"/>
        </w:rPr>
      </w:pPr>
    </w:p>
    <w:p w:rsidR="004D475A" w:rsidRPr="00A017B4" w:rsidRDefault="004D475A" w:rsidP="004D475A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aps/>
          <w:sz w:val="28"/>
          <w:szCs w:val="28"/>
          <w:shd w:val="clear" w:color="auto" w:fill="FFFFFF"/>
        </w:rPr>
      </w:pPr>
      <w:r w:rsidRPr="00A017B4">
        <w:rPr>
          <w:rFonts w:ascii="Bookman Old Style" w:hAnsi="Bookman Old Style"/>
          <w:b/>
          <w:caps/>
          <w:sz w:val="28"/>
          <w:szCs w:val="28"/>
          <w:shd w:val="clear" w:color="auto" w:fill="FFFFFF"/>
        </w:rPr>
        <w:t>Alessandru Emmanuel Pinheiro e Alves</w:t>
      </w:r>
    </w:p>
    <w:p w:rsidR="004D475A" w:rsidRPr="00A017B4" w:rsidRDefault="003968A3" w:rsidP="00D11D53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caps/>
          <w:sz w:val="28"/>
          <w:szCs w:val="28"/>
          <w:shd w:val="clear" w:color="auto" w:fill="FFFFFF"/>
        </w:rPr>
      </w:pPr>
      <w:r w:rsidRPr="00A017B4">
        <w:rPr>
          <w:rFonts w:ascii="Bookman Old Style" w:hAnsi="Bookman Old Style"/>
          <w:caps/>
          <w:sz w:val="28"/>
          <w:szCs w:val="28"/>
          <w:shd w:val="clear" w:color="auto" w:fill="FFFFFF"/>
        </w:rPr>
        <w:t>PrefeitO</w:t>
      </w:r>
    </w:p>
    <w:p w:rsidR="00A017B4" w:rsidRPr="00A017B4" w:rsidRDefault="00A017B4" w:rsidP="00D11D53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caps/>
          <w:sz w:val="28"/>
          <w:szCs w:val="28"/>
          <w:shd w:val="clear" w:color="auto" w:fill="FFFFFF"/>
        </w:rPr>
      </w:pPr>
    </w:p>
    <w:p w:rsidR="00A017B4" w:rsidRPr="00A017B4" w:rsidRDefault="00A017B4" w:rsidP="00D11D53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caps/>
          <w:sz w:val="28"/>
          <w:szCs w:val="28"/>
          <w:shd w:val="clear" w:color="auto" w:fill="FFFFFF"/>
        </w:rPr>
      </w:pPr>
    </w:p>
    <w:p w:rsidR="00A017B4" w:rsidRPr="00A017B4" w:rsidRDefault="00A017B4" w:rsidP="00A017B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</w:pPr>
      <w:r w:rsidRPr="00A017B4"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  <w:lastRenderedPageBreak/>
        <w:t>ANEXO I</w:t>
      </w:r>
    </w:p>
    <w:p w:rsidR="00A017B4" w:rsidRPr="00A017B4" w:rsidRDefault="00A017B4" w:rsidP="00A017B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pt-BR"/>
        </w:rPr>
      </w:pPr>
    </w:p>
    <w:p w:rsidR="00A017B4" w:rsidRPr="00A017B4" w:rsidRDefault="00A017B4" w:rsidP="00A017B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</w:pPr>
      <w:r w:rsidRPr="00A017B4"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  <w:t>FORMULÁRIO DE INSCRIÇÃO FAMÍLIA ACOLHEDORA</w:t>
      </w:r>
    </w:p>
    <w:p w:rsidR="00A017B4" w:rsidRPr="00A017B4" w:rsidRDefault="00A017B4" w:rsidP="00A017B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pt-BR"/>
        </w:rPr>
      </w:pPr>
    </w:p>
    <w:p w:rsidR="00A017B4" w:rsidRPr="00A017B4" w:rsidRDefault="00A017B4" w:rsidP="00A01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25" w:line="336" w:lineRule="atLeast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A017B4">
        <w:rPr>
          <w:rFonts w:ascii="Bookman Old Style" w:eastAsia="Times New Roman" w:hAnsi="Bookman Old Style" w:cs="Arial"/>
          <w:sz w:val="24"/>
          <w:szCs w:val="24"/>
          <w:lang w:eastAsia="pt-BR"/>
        </w:rPr>
        <w:t>Nome: ______________________________________________________________</w:t>
      </w:r>
    </w:p>
    <w:p w:rsidR="00A017B4" w:rsidRPr="00A017B4" w:rsidRDefault="00A017B4" w:rsidP="00A01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A017B4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Data de </w:t>
      </w:r>
      <w:proofErr w:type="spellStart"/>
      <w:r w:rsidRPr="00A017B4">
        <w:rPr>
          <w:rFonts w:ascii="Bookman Old Style" w:eastAsia="Times New Roman" w:hAnsi="Bookman Old Style" w:cs="Arial"/>
          <w:sz w:val="24"/>
          <w:szCs w:val="24"/>
          <w:lang w:eastAsia="pt-BR"/>
        </w:rPr>
        <w:t>Nasc</w:t>
      </w:r>
      <w:proofErr w:type="spellEnd"/>
      <w:r w:rsidRPr="00A017B4">
        <w:rPr>
          <w:rFonts w:ascii="Bookman Old Style" w:eastAsia="Times New Roman" w:hAnsi="Bookman Old Style" w:cs="Arial"/>
          <w:sz w:val="24"/>
          <w:szCs w:val="24"/>
          <w:lang w:eastAsia="pt-BR"/>
        </w:rPr>
        <w:t>: ____/___/____    RG:_________________ CPF:______________</w:t>
      </w:r>
    </w:p>
    <w:p w:rsidR="00A017B4" w:rsidRPr="00A017B4" w:rsidRDefault="00A017B4" w:rsidP="00A01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A017B4">
        <w:rPr>
          <w:rFonts w:ascii="Bookman Old Style" w:eastAsia="Times New Roman" w:hAnsi="Bookman Old Style" w:cs="Arial"/>
          <w:sz w:val="24"/>
          <w:szCs w:val="24"/>
          <w:lang w:eastAsia="pt-BR"/>
        </w:rPr>
        <w:t>Filiação:______________________________________________________________</w:t>
      </w:r>
    </w:p>
    <w:p w:rsidR="00A017B4" w:rsidRPr="00A017B4" w:rsidRDefault="00A017B4" w:rsidP="00A01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A017B4">
        <w:rPr>
          <w:rFonts w:ascii="Bookman Old Style" w:eastAsia="Times New Roman" w:hAnsi="Bookman Old Style" w:cs="Arial"/>
          <w:sz w:val="24"/>
          <w:szCs w:val="24"/>
          <w:lang w:eastAsia="pt-BR"/>
        </w:rPr>
        <w:t>Telefone: (____) _______-__________ Celular: (____) _____________-_________</w:t>
      </w:r>
    </w:p>
    <w:p w:rsidR="00A017B4" w:rsidRPr="00A017B4" w:rsidRDefault="00A017B4" w:rsidP="00A01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A017B4">
        <w:rPr>
          <w:rFonts w:ascii="Bookman Old Style" w:eastAsia="Times New Roman" w:hAnsi="Bookman Old Style" w:cs="Arial"/>
          <w:sz w:val="24"/>
          <w:szCs w:val="24"/>
          <w:lang w:eastAsia="pt-BR"/>
        </w:rPr>
        <w:t>Escolaridade:_________________________________________________________</w:t>
      </w:r>
    </w:p>
    <w:p w:rsidR="00A017B4" w:rsidRPr="00A017B4" w:rsidRDefault="00A017B4" w:rsidP="00A01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A017B4">
        <w:rPr>
          <w:rFonts w:ascii="Bookman Old Style" w:eastAsia="Times New Roman" w:hAnsi="Bookman Old Style" w:cs="Arial"/>
          <w:sz w:val="24"/>
          <w:szCs w:val="24"/>
          <w:lang w:eastAsia="pt-BR"/>
        </w:rPr>
        <w:t>End. Res: ___________________________________________________________</w:t>
      </w:r>
    </w:p>
    <w:p w:rsidR="00A017B4" w:rsidRPr="00A017B4" w:rsidRDefault="00A017B4" w:rsidP="00A01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A017B4">
        <w:rPr>
          <w:rFonts w:ascii="Bookman Old Style" w:eastAsia="Times New Roman" w:hAnsi="Bookman Old Style" w:cs="Arial"/>
          <w:sz w:val="24"/>
          <w:szCs w:val="24"/>
          <w:lang w:eastAsia="pt-BR"/>
        </w:rPr>
        <w:t>Profissão: ___________________________________________________________</w:t>
      </w:r>
    </w:p>
    <w:p w:rsidR="00A017B4" w:rsidRPr="00A017B4" w:rsidRDefault="00A017B4" w:rsidP="00A01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A017B4">
        <w:rPr>
          <w:rFonts w:ascii="Bookman Old Style" w:eastAsia="Times New Roman" w:hAnsi="Bookman Old Style" w:cs="Arial"/>
          <w:sz w:val="24"/>
          <w:szCs w:val="24"/>
          <w:lang w:eastAsia="pt-BR"/>
        </w:rPr>
        <w:t>Renda: _____________________________________________________________</w:t>
      </w:r>
    </w:p>
    <w:p w:rsidR="00A017B4" w:rsidRPr="00A017B4" w:rsidRDefault="00A017B4" w:rsidP="00A01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A017B4">
        <w:rPr>
          <w:rFonts w:ascii="Bookman Old Style" w:eastAsia="Times New Roman" w:hAnsi="Bookman Old Style" w:cs="Arial"/>
          <w:sz w:val="24"/>
          <w:szCs w:val="24"/>
          <w:lang w:eastAsia="pt-BR"/>
        </w:rPr>
        <w:t>Estado Civil: _________________________________________________________</w:t>
      </w:r>
    </w:p>
    <w:p w:rsidR="00A017B4" w:rsidRPr="00A017B4" w:rsidRDefault="00A017B4" w:rsidP="00A01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A017B4">
        <w:rPr>
          <w:rFonts w:ascii="Bookman Old Style" w:eastAsia="Times New Roman" w:hAnsi="Bookman Old Style" w:cs="Arial"/>
          <w:sz w:val="24"/>
          <w:szCs w:val="24"/>
          <w:lang w:eastAsia="pt-BR"/>
        </w:rPr>
        <w:t>Nome do Cônjuge: ____________________________________________________</w:t>
      </w:r>
    </w:p>
    <w:p w:rsidR="00A017B4" w:rsidRPr="00A017B4" w:rsidRDefault="00A017B4" w:rsidP="00A01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A017B4">
        <w:rPr>
          <w:rFonts w:ascii="Bookman Old Style" w:eastAsia="Times New Roman" w:hAnsi="Bookman Old Style" w:cs="Arial"/>
          <w:sz w:val="24"/>
          <w:szCs w:val="24"/>
          <w:lang w:eastAsia="pt-BR"/>
        </w:rPr>
        <w:t>Filiação:______________________________________________________________</w:t>
      </w:r>
    </w:p>
    <w:p w:rsidR="00A017B4" w:rsidRPr="00A017B4" w:rsidRDefault="00A017B4" w:rsidP="00A01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A017B4">
        <w:rPr>
          <w:rFonts w:ascii="Bookman Old Style" w:eastAsia="Times New Roman" w:hAnsi="Bookman Old Style" w:cs="Arial"/>
          <w:sz w:val="24"/>
          <w:szCs w:val="24"/>
          <w:lang w:eastAsia="pt-BR"/>
        </w:rPr>
        <w:t>CPF:__________________RG:_______________</w:t>
      </w:r>
      <w:r w:rsidRPr="00A017B4">
        <w:rPr>
          <w:rFonts w:ascii="Bookman Old Style" w:eastAsia="Times New Roman" w:hAnsi="Bookman Old Style" w:cs="Arial"/>
          <w:sz w:val="24"/>
          <w:szCs w:val="24"/>
          <w:lang w:eastAsia="pt-BR"/>
        </w:rPr>
        <w:softHyphen/>
      </w:r>
      <w:r w:rsidRPr="00A017B4">
        <w:rPr>
          <w:rFonts w:ascii="Bookman Old Style" w:eastAsia="Times New Roman" w:hAnsi="Bookman Old Style" w:cs="Arial"/>
          <w:sz w:val="24"/>
          <w:szCs w:val="24"/>
          <w:lang w:eastAsia="pt-BR"/>
        </w:rPr>
        <w:softHyphen/>
      </w:r>
      <w:r w:rsidRPr="00A017B4">
        <w:rPr>
          <w:rFonts w:ascii="Bookman Old Style" w:eastAsia="Times New Roman" w:hAnsi="Bookman Old Style" w:cs="Arial"/>
          <w:sz w:val="24"/>
          <w:szCs w:val="24"/>
          <w:lang w:eastAsia="pt-BR"/>
        </w:rPr>
        <w:softHyphen/>
      </w:r>
      <w:r w:rsidRPr="00A017B4">
        <w:rPr>
          <w:rFonts w:ascii="Bookman Old Style" w:eastAsia="Times New Roman" w:hAnsi="Bookman Old Style" w:cs="Arial"/>
          <w:sz w:val="24"/>
          <w:szCs w:val="24"/>
          <w:lang w:eastAsia="pt-BR"/>
        </w:rPr>
        <w:softHyphen/>
        <w:t xml:space="preserve"> Data de Nascimento:________</w:t>
      </w:r>
    </w:p>
    <w:p w:rsidR="00A017B4" w:rsidRPr="00A017B4" w:rsidRDefault="00A017B4" w:rsidP="00A01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A017B4">
        <w:rPr>
          <w:rFonts w:ascii="Bookman Old Style" w:eastAsia="Times New Roman" w:hAnsi="Bookman Old Style" w:cs="Arial"/>
          <w:sz w:val="24"/>
          <w:szCs w:val="24"/>
          <w:lang w:eastAsia="pt-BR"/>
        </w:rPr>
        <w:t>Escolaridade: _______________________________________________________</w:t>
      </w:r>
    </w:p>
    <w:p w:rsidR="00A017B4" w:rsidRPr="00A017B4" w:rsidRDefault="00A017B4" w:rsidP="00A01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A017B4">
        <w:rPr>
          <w:rFonts w:ascii="Bookman Old Style" w:eastAsia="Times New Roman" w:hAnsi="Bookman Old Style" w:cs="Arial"/>
          <w:sz w:val="24"/>
          <w:szCs w:val="24"/>
          <w:lang w:eastAsia="pt-BR"/>
        </w:rPr>
        <w:t>Profissão: __________________________________________________________</w:t>
      </w:r>
    </w:p>
    <w:p w:rsidR="00A017B4" w:rsidRPr="00A017B4" w:rsidRDefault="00A017B4" w:rsidP="00A01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A017B4">
        <w:rPr>
          <w:rFonts w:ascii="Bookman Old Style" w:eastAsia="Times New Roman" w:hAnsi="Bookman Old Style" w:cs="Arial"/>
          <w:sz w:val="24"/>
          <w:szCs w:val="24"/>
          <w:lang w:eastAsia="pt-BR"/>
        </w:rPr>
        <w:t>Renda: _____________________________________________________________</w:t>
      </w:r>
    </w:p>
    <w:p w:rsidR="00A017B4" w:rsidRPr="00A017B4" w:rsidRDefault="00A017B4" w:rsidP="00A01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A017B4">
        <w:rPr>
          <w:rFonts w:ascii="Bookman Old Style" w:eastAsia="Times New Roman" w:hAnsi="Bookman Old Style" w:cs="Arial"/>
          <w:sz w:val="24"/>
          <w:szCs w:val="24"/>
          <w:lang w:eastAsia="pt-BR"/>
        </w:rPr>
        <w:t>Endereço:___________________________________________________________</w:t>
      </w:r>
    </w:p>
    <w:p w:rsidR="00A017B4" w:rsidRPr="00A017B4" w:rsidRDefault="00A017B4" w:rsidP="00A01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A017B4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Situação de Moradia: </w:t>
      </w:r>
      <w:proofErr w:type="gramStart"/>
      <w:r w:rsidRPr="00A017B4">
        <w:rPr>
          <w:rFonts w:ascii="Bookman Old Style" w:eastAsia="Times New Roman" w:hAnsi="Bookman Old Style" w:cs="Arial"/>
          <w:sz w:val="24"/>
          <w:szCs w:val="24"/>
          <w:lang w:eastAsia="pt-BR"/>
        </w:rPr>
        <w:t>( </w:t>
      </w:r>
      <w:proofErr w:type="gramEnd"/>
      <w:r w:rsidRPr="00A017B4">
        <w:rPr>
          <w:rFonts w:ascii="Bookman Old Style" w:eastAsia="Times New Roman" w:hAnsi="Bookman Old Style" w:cs="Arial"/>
          <w:sz w:val="24"/>
          <w:szCs w:val="24"/>
          <w:lang w:eastAsia="pt-BR"/>
        </w:rPr>
        <w:t>  ) Alugada  (   ) Própria (   ) Cedida – Há quanto tempo?_____</w:t>
      </w:r>
    </w:p>
    <w:p w:rsidR="00A017B4" w:rsidRPr="00A017B4" w:rsidRDefault="00A017B4" w:rsidP="00A01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A017B4">
        <w:rPr>
          <w:rFonts w:ascii="Bookman Old Style" w:eastAsia="Times New Roman" w:hAnsi="Bookman Old Style" w:cs="Arial"/>
          <w:sz w:val="24"/>
          <w:szCs w:val="24"/>
          <w:lang w:eastAsia="pt-BR"/>
        </w:rPr>
        <w:t>Valor do aluguel: ________________ Valor da prestação: _________________</w:t>
      </w:r>
    </w:p>
    <w:p w:rsidR="00A017B4" w:rsidRPr="00A017B4" w:rsidRDefault="00A017B4" w:rsidP="00A01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A017B4">
        <w:rPr>
          <w:rFonts w:ascii="Bookman Old Style" w:eastAsia="Times New Roman" w:hAnsi="Bookman Old Style" w:cs="Arial"/>
          <w:sz w:val="24"/>
          <w:szCs w:val="24"/>
          <w:lang w:eastAsia="pt-BR"/>
        </w:rPr>
        <w:t>Religião da Família: __________________________________________________</w:t>
      </w:r>
    </w:p>
    <w:p w:rsidR="00A017B4" w:rsidRPr="00A017B4" w:rsidRDefault="00A017B4" w:rsidP="00A01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A017B4">
        <w:rPr>
          <w:rFonts w:ascii="Bookman Old Style" w:eastAsia="Times New Roman" w:hAnsi="Bookman Old Style" w:cs="Arial"/>
          <w:sz w:val="24"/>
          <w:szCs w:val="24"/>
          <w:lang w:eastAsia="pt-BR"/>
        </w:rPr>
        <w:t>UBS Pertencente: _____________________________________________________</w:t>
      </w:r>
    </w:p>
    <w:p w:rsidR="00A017B4" w:rsidRPr="00A017B4" w:rsidRDefault="00A017B4" w:rsidP="00A017B4">
      <w:pPr>
        <w:shd w:val="clear" w:color="auto" w:fill="FFFFFF"/>
        <w:spacing w:after="225" w:line="336" w:lineRule="atLeast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A017B4">
        <w:rPr>
          <w:rFonts w:ascii="Bookman Old Style" w:eastAsia="Times New Roman" w:hAnsi="Bookman Old Style" w:cs="Arial"/>
          <w:sz w:val="24"/>
          <w:szCs w:val="24"/>
          <w:lang w:eastAsia="pt-BR"/>
        </w:rPr>
        <w:t> </w:t>
      </w:r>
    </w:p>
    <w:p w:rsidR="00A017B4" w:rsidRPr="00A017B4" w:rsidRDefault="00A017B4" w:rsidP="00A017B4">
      <w:pPr>
        <w:shd w:val="clear" w:color="auto" w:fill="FFFFFF"/>
        <w:spacing w:after="225" w:line="336" w:lineRule="atLeast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A017B4">
        <w:rPr>
          <w:rFonts w:ascii="Bookman Old Style" w:eastAsia="Times New Roman" w:hAnsi="Bookman Old Style" w:cs="Arial"/>
          <w:b/>
          <w:bCs/>
          <w:sz w:val="21"/>
          <w:szCs w:val="21"/>
          <w:lang w:eastAsia="pt-BR"/>
        </w:rPr>
        <w:t>COMPOSIÇÃO FAMILIAR:                                                        </w:t>
      </w:r>
    </w:p>
    <w:tbl>
      <w:tblPr>
        <w:tblpPr w:leftFromText="45" w:rightFromText="45" w:bottomFromText="225" w:vertAnchor="text"/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1410"/>
        <w:gridCol w:w="1559"/>
        <w:gridCol w:w="1276"/>
        <w:gridCol w:w="1006"/>
        <w:gridCol w:w="978"/>
        <w:gridCol w:w="1418"/>
      </w:tblGrid>
      <w:tr w:rsidR="00A017B4" w:rsidRPr="00A017B4" w:rsidTr="00A017B4">
        <w:trPr>
          <w:trHeight w:val="435"/>
        </w:trPr>
        <w:tc>
          <w:tcPr>
            <w:tcW w:w="14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17B4" w:rsidRPr="00A017B4" w:rsidRDefault="00A017B4" w:rsidP="00A017B4">
            <w:pPr>
              <w:spacing w:after="225" w:line="336" w:lineRule="atLeast"/>
              <w:jc w:val="center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pt-BR"/>
              </w:rPr>
            </w:pPr>
            <w:r w:rsidRPr="00A017B4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pt-BR"/>
              </w:rPr>
              <w:t>Nomes</w:t>
            </w:r>
          </w:p>
        </w:tc>
        <w:tc>
          <w:tcPr>
            <w:tcW w:w="1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17B4" w:rsidRPr="00A017B4" w:rsidRDefault="00A017B4" w:rsidP="00A017B4">
            <w:pPr>
              <w:spacing w:after="225" w:line="336" w:lineRule="atLeast"/>
              <w:jc w:val="center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pt-BR"/>
              </w:rPr>
            </w:pPr>
            <w:r w:rsidRPr="00A017B4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pt-BR"/>
              </w:rPr>
              <w:t xml:space="preserve">Data </w:t>
            </w:r>
            <w:proofErr w:type="spellStart"/>
            <w:r w:rsidRPr="00A017B4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pt-BR"/>
              </w:rPr>
              <w:t>Nasc</w:t>
            </w:r>
            <w:proofErr w:type="spellEnd"/>
            <w:r w:rsidRPr="00A017B4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17B4" w:rsidRPr="00A017B4" w:rsidRDefault="00A017B4" w:rsidP="00A017B4">
            <w:pPr>
              <w:spacing w:after="225" w:line="336" w:lineRule="atLeast"/>
              <w:jc w:val="center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pt-BR"/>
              </w:rPr>
            </w:pPr>
            <w:r w:rsidRPr="00A017B4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pt-BR"/>
              </w:rPr>
              <w:t>Escolaridade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17B4" w:rsidRPr="00A017B4" w:rsidRDefault="00A017B4" w:rsidP="00A017B4">
            <w:pPr>
              <w:spacing w:after="225" w:line="336" w:lineRule="atLeast"/>
              <w:jc w:val="center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pt-BR"/>
              </w:rPr>
            </w:pPr>
            <w:r w:rsidRPr="00A017B4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pt-BR"/>
              </w:rPr>
              <w:t>Parentesco</w:t>
            </w:r>
          </w:p>
        </w:tc>
        <w:tc>
          <w:tcPr>
            <w:tcW w:w="10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17B4" w:rsidRPr="00A017B4" w:rsidRDefault="00A017B4" w:rsidP="00A017B4">
            <w:pPr>
              <w:spacing w:after="225" w:line="336" w:lineRule="atLeast"/>
              <w:jc w:val="center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pt-BR"/>
              </w:rPr>
            </w:pPr>
            <w:r w:rsidRPr="00A017B4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pt-BR"/>
              </w:rPr>
              <w:t>Ocupação</w:t>
            </w:r>
          </w:p>
        </w:tc>
        <w:tc>
          <w:tcPr>
            <w:tcW w:w="9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17B4" w:rsidRPr="00A017B4" w:rsidRDefault="00A017B4" w:rsidP="00A017B4">
            <w:pPr>
              <w:spacing w:after="225" w:line="336" w:lineRule="atLeast"/>
              <w:jc w:val="center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pt-BR"/>
              </w:rPr>
            </w:pPr>
            <w:r w:rsidRPr="00A017B4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pt-BR"/>
              </w:rPr>
              <w:t>Salário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17B4" w:rsidRPr="00A017B4" w:rsidRDefault="00A017B4" w:rsidP="00A017B4">
            <w:pPr>
              <w:spacing w:after="225" w:line="336" w:lineRule="atLeast"/>
              <w:jc w:val="center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pt-BR"/>
              </w:rPr>
            </w:pPr>
            <w:r w:rsidRPr="00A017B4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pt-BR"/>
              </w:rPr>
              <w:t>Renda per capita</w:t>
            </w:r>
          </w:p>
        </w:tc>
      </w:tr>
      <w:tr w:rsidR="00A017B4" w:rsidRPr="00A017B4" w:rsidTr="00A017B4">
        <w:tc>
          <w:tcPr>
            <w:tcW w:w="14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17B4" w:rsidRPr="00A017B4" w:rsidRDefault="00A017B4" w:rsidP="00A017B4">
            <w:pPr>
              <w:spacing w:after="225" w:line="336" w:lineRule="atLeast"/>
              <w:jc w:val="both"/>
              <w:rPr>
                <w:rFonts w:ascii="Bookman Old Style" w:eastAsia="Times New Roman" w:hAnsi="Bookman Old Style" w:cs="Arial"/>
                <w:sz w:val="21"/>
                <w:szCs w:val="21"/>
                <w:lang w:eastAsia="pt-BR"/>
              </w:rPr>
            </w:pPr>
            <w:r w:rsidRPr="00A017B4">
              <w:rPr>
                <w:rFonts w:ascii="Bookman Old Style" w:eastAsia="Times New Roman" w:hAnsi="Bookman Old Style" w:cs="Arial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17B4" w:rsidRPr="00A017B4" w:rsidRDefault="00A017B4" w:rsidP="00A017B4">
            <w:pPr>
              <w:spacing w:after="225" w:line="336" w:lineRule="atLeast"/>
              <w:jc w:val="both"/>
              <w:rPr>
                <w:rFonts w:ascii="Bookman Old Style" w:eastAsia="Times New Roman" w:hAnsi="Bookman Old Style" w:cs="Arial"/>
                <w:sz w:val="21"/>
                <w:szCs w:val="21"/>
                <w:lang w:eastAsia="pt-BR"/>
              </w:rPr>
            </w:pPr>
            <w:r w:rsidRPr="00A017B4">
              <w:rPr>
                <w:rFonts w:ascii="Bookman Old Style" w:eastAsia="Times New Roman" w:hAnsi="Bookman Old Style" w:cs="Arial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17B4" w:rsidRPr="00A017B4" w:rsidRDefault="00A017B4" w:rsidP="00A017B4">
            <w:pPr>
              <w:spacing w:after="225" w:line="336" w:lineRule="atLeast"/>
              <w:jc w:val="both"/>
              <w:rPr>
                <w:rFonts w:ascii="Bookman Old Style" w:eastAsia="Times New Roman" w:hAnsi="Bookman Old Style" w:cs="Arial"/>
                <w:sz w:val="21"/>
                <w:szCs w:val="21"/>
                <w:lang w:eastAsia="pt-BR"/>
              </w:rPr>
            </w:pPr>
            <w:r w:rsidRPr="00A017B4">
              <w:rPr>
                <w:rFonts w:ascii="Bookman Old Style" w:eastAsia="Times New Roman" w:hAnsi="Bookman Old Style" w:cs="Arial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17B4" w:rsidRPr="00A017B4" w:rsidRDefault="00A017B4" w:rsidP="00A017B4">
            <w:pPr>
              <w:spacing w:after="225" w:line="336" w:lineRule="atLeast"/>
              <w:jc w:val="both"/>
              <w:rPr>
                <w:rFonts w:ascii="Bookman Old Style" w:eastAsia="Times New Roman" w:hAnsi="Bookman Old Style" w:cs="Arial"/>
                <w:sz w:val="21"/>
                <w:szCs w:val="21"/>
                <w:lang w:eastAsia="pt-BR"/>
              </w:rPr>
            </w:pPr>
            <w:r w:rsidRPr="00A017B4">
              <w:rPr>
                <w:rFonts w:ascii="Bookman Old Style" w:eastAsia="Times New Roman" w:hAnsi="Bookman Old Style" w:cs="Arial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17B4" w:rsidRPr="00A017B4" w:rsidRDefault="00A017B4" w:rsidP="00A017B4">
            <w:pPr>
              <w:spacing w:after="225" w:line="336" w:lineRule="atLeast"/>
              <w:jc w:val="both"/>
              <w:rPr>
                <w:rFonts w:ascii="Bookman Old Style" w:eastAsia="Times New Roman" w:hAnsi="Bookman Old Style" w:cs="Arial"/>
                <w:sz w:val="21"/>
                <w:szCs w:val="21"/>
                <w:lang w:eastAsia="pt-BR"/>
              </w:rPr>
            </w:pPr>
            <w:r w:rsidRPr="00A017B4">
              <w:rPr>
                <w:rFonts w:ascii="Bookman Old Style" w:eastAsia="Times New Roman" w:hAnsi="Bookman Old Style" w:cs="Arial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9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17B4" w:rsidRPr="00A017B4" w:rsidRDefault="00A017B4" w:rsidP="00A017B4">
            <w:pPr>
              <w:spacing w:after="225" w:line="336" w:lineRule="atLeast"/>
              <w:jc w:val="both"/>
              <w:rPr>
                <w:rFonts w:ascii="Bookman Old Style" w:eastAsia="Times New Roman" w:hAnsi="Bookman Old Style" w:cs="Arial"/>
                <w:sz w:val="21"/>
                <w:szCs w:val="21"/>
                <w:lang w:eastAsia="pt-BR"/>
              </w:rPr>
            </w:pPr>
            <w:r w:rsidRPr="00A017B4">
              <w:rPr>
                <w:rFonts w:ascii="Bookman Old Style" w:eastAsia="Times New Roman" w:hAnsi="Bookman Old Style" w:cs="Arial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17B4" w:rsidRPr="00A017B4" w:rsidRDefault="00A017B4" w:rsidP="00A017B4">
            <w:pPr>
              <w:spacing w:after="225" w:line="336" w:lineRule="atLeast"/>
              <w:jc w:val="both"/>
              <w:rPr>
                <w:rFonts w:ascii="Bookman Old Style" w:eastAsia="Times New Roman" w:hAnsi="Bookman Old Style" w:cs="Arial"/>
                <w:sz w:val="21"/>
                <w:szCs w:val="21"/>
                <w:lang w:eastAsia="pt-BR"/>
              </w:rPr>
            </w:pPr>
            <w:r w:rsidRPr="00A017B4">
              <w:rPr>
                <w:rFonts w:ascii="Bookman Old Style" w:eastAsia="Times New Roman" w:hAnsi="Bookman Old Style" w:cs="Arial"/>
                <w:sz w:val="21"/>
                <w:szCs w:val="21"/>
                <w:lang w:eastAsia="pt-BR"/>
              </w:rPr>
              <w:t> </w:t>
            </w:r>
          </w:p>
        </w:tc>
      </w:tr>
      <w:tr w:rsidR="00A017B4" w:rsidRPr="00A017B4" w:rsidTr="00A017B4">
        <w:tc>
          <w:tcPr>
            <w:tcW w:w="14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17B4" w:rsidRPr="00A017B4" w:rsidRDefault="00A017B4" w:rsidP="00A017B4">
            <w:pPr>
              <w:spacing w:after="225" w:line="336" w:lineRule="atLeast"/>
              <w:jc w:val="both"/>
              <w:rPr>
                <w:rFonts w:ascii="Bookman Old Style" w:eastAsia="Times New Roman" w:hAnsi="Bookman Old Style" w:cs="Arial"/>
                <w:sz w:val="21"/>
                <w:szCs w:val="21"/>
                <w:lang w:eastAsia="pt-BR"/>
              </w:rPr>
            </w:pPr>
            <w:r w:rsidRPr="00A017B4">
              <w:rPr>
                <w:rFonts w:ascii="Bookman Old Style" w:eastAsia="Times New Roman" w:hAnsi="Bookman Old Style" w:cs="Arial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17B4" w:rsidRPr="00A017B4" w:rsidRDefault="00A017B4" w:rsidP="00A017B4">
            <w:pPr>
              <w:spacing w:after="225" w:line="336" w:lineRule="atLeast"/>
              <w:jc w:val="both"/>
              <w:rPr>
                <w:rFonts w:ascii="Bookman Old Style" w:eastAsia="Times New Roman" w:hAnsi="Bookman Old Style" w:cs="Arial"/>
                <w:sz w:val="21"/>
                <w:szCs w:val="21"/>
                <w:lang w:eastAsia="pt-BR"/>
              </w:rPr>
            </w:pPr>
            <w:r w:rsidRPr="00A017B4">
              <w:rPr>
                <w:rFonts w:ascii="Bookman Old Style" w:eastAsia="Times New Roman" w:hAnsi="Bookman Old Style" w:cs="Arial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17B4" w:rsidRPr="00A017B4" w:rsidRDefault="00A017B4" w:rsidP="00A017B4">
            <w:pPr>
              <w:spacing w:after="225" w:line="336" w:lineRule="atLeast"/>
              <w:jc w:val="both"/>
              <w:rPr>
                <w:rFonts w:ascii="Bookman Old Style" w:eastAsia="Times New Roman" w:hAnsi="Bookman Old Style" w:cs="Arial"/>
                <w:sz w:val="21"/>
                <w:szCs w:val="21"/>
                <w:lang w:eastAsia="pt-BR"/>
              </w:rPr>
            </w:pPr>
            <w:r w:rsidRPr="00A017B4">
              <w:rPr>
                <w:rFonts w:ascii="Bookman Old Style" w:eastAsia="Times New Roman" w:hAnsi="Bookman Old Style" w:cs="Arial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17B4" w:rsidRPr="00A017B4" w:rsidRDefault="00A017B4" w:rsidP="00A017B4">
            <w:pPr>
              <w:spacing w:after="225" w:line="336" w:lineRule="atLeast"/>
              <w:jc w:val="both"/>
              <w:rPr>
                <w:rFonts w:ascii="Bookman Old Style" w:eastAsia="Times New Roman" w:hAnsi="Bookman Old Style" w:cs="Arial"/>
                <w:sz w:val="21"/>
                <w:szCs w:val="21"/>
                <w:lang w:eastAsia="pt-BR"/>
              </w:rPr>
            </w:pPr>
            <w:r w:rsidRPr="00A017B4">
              <w:rPr>
                <w:rFonts w:ascii="Bookman Old Style" w:eastAsia="Times New Roman" w:hAnsi="Bookman Old Style" w:cs="Arial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17B4" w:rsidRPr="00A017B4" w:rsidRDefault="00A017B4" w:rsidP="00A017B4">
            <w:pPr>
              <w:spacing w:after="225" w:line="336" w:lineRule="atLeast"/>
              <w:jc w:val="both"/>
              <w:rPr>
                <w:rFonts w:ascii="Bookman Old Style" w:eastAsia="Times New Roman" w:hAnsi="Bookman Old Style" w:cs="Arial"/>
                <w:sz w:val="21"/>
                <w:szCs w:val="21"/>
                <w:lang w:eastAsia="pt-BR"/>
              </w:rPr>
            </w:pPr>
            <w:r w:rsidRPr="00A017B4">
              <w:rPr>
                <w:rFonts w:ascii="Bookman Old Style" w:eastAsia="Times New Roman" w:hAnsi="Bookman Old Style" w:cs="Arial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9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17B4" w:rsidRPr="00A017B4" w:rsidRDefault="00A017B4" w:rsidP="00A017B4">
            <w:pPr>
              <w:spacing w:after="225" w:line="336" w:lineRule="atLeast"/>
              <w:jc w:val="both"/>
              <w:rPr>
                <w:rFonts w:ascii="Bookman Old Style" w:eastAsia="Times New Roman" w:hAnsi="Bookman Old Style" w:cs="Arial"/>
                <w:sz w:val="21"/>
                <w:szCs w:val="21"/>
                <w:lang w:eastAsia="pt-BR"/>
              </w:rPr>
            </w:pPr>
            <w:r w:rsidRPr="00A017B4">
              <w:rPr>
                <w:rFonts w:ascii="Bookman Old Style" w:eastAsia="Times New Roman" w:hAnsi="Bookman Old Style" w:cs="Arial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17B4" w:rsidRPr="00A017B4" w:rsidRDefault="00A017B4" w:rsidP="00A017B4">
            <w:pPr>
              <w:spacing w:after="225" w:line="336" w:lineRule="atLeast"/>
              <w:jc w:val="both"/>
              <w:rPr>
                <w:rFonts w:ascii="Bookman Old Style" w:eastAsia="Times New Roman" w:hAnsi="Bookman Old Style" w:cs="Arial"/>
                <w:sz w:val="21"/>
                <w:szCs w:val="21"/>
                <w:lang w:eastAsia="pt-BR"/>
              </w:rPr>
            </w:pPr>
            <w:r w:rsidRPr="00A017B4">
              <w:rPr>
                <w:rFonts w:ascii="Bookman Old Style" w:eastAsia="Times New Roman" w:hAnsi="Bookman Old Style" w:cs="Arial"/>
                <w:sz w:val="21"/>
                <w:szCs w:val="21"/>
                <w:lang w:eastAsia="pt-BR"/>
              </w:rPr>
              <w:t> </w:t>
            </w:r>
          </w:p>
        </w:tc>
      </w:tr>
    </w:tbl>
    <w:p w:rsidR="00A017B4" w:rsidRPr="00A017B4" w:rsidRDefault="00A017B4" w:rsidP="00A017B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1"/>
          <w:szCs w:val="21"/>
          <w:lang w:eastAsia="pt-BR"/>
        </w:rPr>
      </w:pPr>
    </w:p>
    <w:p w:rsidR="00A017B4" w:rsidRPr="00A017B4" w:rsidRDefault="00A017B4" w:rsidP="00A017B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1"/>
          <w:szCs w:val="21"/>
          <w:lang w:eastAsia="pt-BR"/>
        </w:rPr>
      </w:pPr>
      <w:r w:rsidRPr="00A017B4">
        <w:rPr>
          <w:rFonts w:ascii="Bookman Old Style" w:eastAsia="Times New Roman" w:hAnsi="Bookman Old Style" w:cs="Arial"/>
          <w:sz w:val="21"/>
          <w:szCs w:val="21"/>
          <w:lang w:eastAsia="pt-BR"/>
        </w:rPr>
        <w:t>Como ficou sabendo do Programa Família Acolhedora:</w:t>
      </w:r>
    </w:p>
    <w:p w:rsidR="00A017B4" w:rsidRPr="00A017B4" w:rsidRDefault="00A017B4" w:rsidP="00A017B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1"/>
          <w:szCs w:val="21"/>
          <w:lang w:eastAsia="pt-BR"/>
        </w:rPr>
      </w:pPr>
      <w:r w:rsidRPr="00A017B4">
        <w:rPr>
          <w:rFonts w:ascii="Bookman Old Style" w:eastAsia="Times New Roman" w:hAnsi="Bookman Old Style" w:cs="Arial"/>
          <w:sz w:val="21"/>
          <w:szCs w:val="21"/>
          <w:lang w:eastAsia="pt-B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7B4" w:rsidRPr="00A017B4" w:rsidRDefault="00A017B4" w:rsidP="00A017B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1"/>
          <w:szCs w:val="21"/>
          <w:lang w:eastAsia="pt-BR"/>
        </w:rPr>
      </w:pPr>
      <w:r w:rsidRPr="00A017B4">
        <w:rPr>
          <w:rFonts w:ascii="Bookman Old Style" w:eastAsia="Times New Roman" w:hAnsi="Bookman Old Style" w:cs="Arial"/>
          <w:sz w:val="21"/>
          <w:szCs w:val="21"/>
          <w:lang w:eastAsia="pt-BR"/>
        </w:rPr>
        <w:t>Motivos que levam você a cadastrar-se para Família Acolhedora:</w:t>
      </w:r>
    </w:p>
    <w:p w:rsidR="00A017B4" w:rsidRPr="00A017B4" w:rsidRDefault="00A017B4" w:rsidP="00A017B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1"/>
          <w:szCs w:val="21"/>
          <w:lang w:eastAsia="pt-BR"/>
        </w:rPr>
      </w:pPr>
      <w:r w:rsidRPr="00A017B4">
        <w:rPr>
          <w:rFonts w:ascii="Bookman Old Style" w:eastAsia="Times New Roman" w:hAnsi="Bookman Old Style" w:cs="Arial"/>
          <w:sz w:val="21"/>
          <w:szCs w:val="21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7B4" w:rsidRPr="00A017B4" w:rsidRDefault="00A017B4" w:rsidP="00A017B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1"/>
          <w:szCs w:val="21"/>
          <w:lang w:eastAsia="pt-BR"/>
        </w:rPr>
      </w:pPr>
      <w:r w:rsidRPr="00A017B4">
        <w:rPr>
          <w:rFonts w:ascii="Bookman Old Style" w:eastAsia="Times New Roman" w:hAnsi="Bookman Old Style" w:cs="Arial"/>
          <w:sz w:val="21"/>
          <w:szCs w:val="21"/>
          <w:lang w:eastAsia="pt-BR"/>
        </w:rPr>
        <w:t xml:space="preserve">Todos os membros da família são de acordo com a sua decisão de ser Família Acolhedora: </w:t>
      </w:r>
      <w:proofErr w:type="gramStart"/>
      <w:r w:rsidRPr="00A017B4">
        <w:rPr>
          <w:rFonts w:ascii="Bookman Old Style" w:eastAsia="Times New Roman" w:hAnsi="Bookman Old Style" w:cs="Arial"/>
          <w:sz w:val="21"/>
          <w:szCs w:val="21"/>
          <w:lang w:eastAsia="pt-BR"/>
        </w:rPr>
        <w:t xml:space="preserve">( </w:t>
      </w:r>
      <w:proofErr w:type="gramEnd"/>
      <w:r w:rsidRPr="00A017B4">
        <w:rPr>
          <w:rFonts w:ascii="Bookman Old Style" w:eastAsia="Times New Roman" w:hAnsi="Bookman Old Style" w:cs="Arial"/>
          <w:sz w:val="21"/>
          <w:szCs w:val="21"/>
          <w:lang w:eastAsia="pt-BR"/>
        </w:rPr>
        <w:t>) Sim ( ) Não ( ) Não comuniquei. Por quê?</w:t>
      </w:r>
    </w:p>
    <w:p w:rsidR="00A017B4" w:rsidRPr="00A017B4" w:rsidRDefault="00A017B4" w:rsidP="00A017B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1"/>
          <w:szCs w:val="21"/>
          <w:lang w:eastAsia="pt-BR"/>
        </w:rPr>
      </w:pPr>
      <w:r w:rsidRPr="00A017B4">
        <w:rPr>
          <w:rFonts w:ascii="Bookman Old Style" w:eastAsia="Times New Roman" w:hAnsi="Bookman Old Style" w:cs="Arial"/>
          <w:sz w:val="21"/>
          <w:szCs w:val="21"/>
          <w:lang w:eastAsia="pt-BR"/>
        </w:rPr>
        <w:t>________________________________________________________________________________</w:t>
      </w:r>
    </w:p>
    <w:p w:rsidR="00A017B4" w:rsidRPr="00A017B4" w:rsidRDefault="00A017B4" w:rsidP="00A017B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1"/>
          <w:szCs w:val="21"/>
          <w:lang w:eastAsia="pt-BR"/>
        </w:rPr>
      </w:pPr>
      <w:r w:rsidRPr="00A017B4">
        <w:rPr>
          <w:rFonts w:ascii="Bookman Old Style" w:eastAsia="Times New Roman" w:hAnsi="Bookman Old Style" w:cs="Arial"/>
          <w:sz w:val="21"/>
          <w:szCs w:val="21"/>
          <w:lang w:eastAsia="pt-BR"/>
        </w:rPr>
        <w:t>Tem na família membro que necessite de cuidados especiais? Quais?</w:t>
      </w:r>
    </w:p>
    <w:p w:rsidR="00A017B4" w:rsidRPr="00A017B4" w:rsidRDefault="00A017B4" w:rsidP="00A017B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1"/>
          <w:szCs w:val="21"/>
          <w:lang w:eastAsia="pt-BR"/>
        </w:rPr>
      </w:pPr>
      <w:r w:rsidRPr="00A017B4">
        <w:rPr>
          <w:rFonts w:ascii="Bookman Old Style" w:eastAsia="Times New Roman" w:hAnsi="Bookman Old Style" w:cs="Arial"/>
          <w:sz w:val="21"/>
          <w:szCs w:val="21"/>
          <w:lang w:eastAsia="pt-BR"/>
        </w:rPr>
        <w:t>________________________________________________________________________________________________________________________________________________________________</w:t>
      </w:r>
    </w:p>
    <w:p w:rsidR="00A017B4" w:rsidRPr="00A017B4" w:rsidRDefault="00A017B4" w:rsidP="00A017B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1"/>
          <w:szCs w:val="21"/>
          <w:lang w:eastAsia="pt-BR"/>
        </w:rPr>
      </w:pPr>
      <w:r w:rsidRPr="00A017B4">
        <w:rPr>
          <w:rFonts w:ascii="Bookman Old Style" w:eastAsia="Times New Roman" w:hAnsi="Bookman Old Style" w:cs="Arial"/>
          <w:sz w:val="21"/>
          <w:szCs w:val="21"/>
          <w:lang w:eastAsia="pt-BR"/>
        </w:rPr>
        <w:t>Têm na família pessoas que possuem algum tipo de vício? Qual?</w:t>
      </w:r>
    </w:p>
    <w:p w:rsidR="00A017B4" w:rsidRPr="00A017B4" w:rsidRDefault="00A017B4" w:rsidP="00A017B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1"/>
          <w:szCs w:val="21"/>
          <w:lang w:eastAsia="pt-BR"/>
        </w:rPr>
      </w:pPr>
      <w:r w:rsidRPr="00A017B4">
        <w:rPr>
          <w:rFonts w:ascii="Bookman Old Style" w:eastAsia="Times New Roman" w:hAnsi="Bookman Old Style" w:cs="Arial"/>
          <w:sz w:val="21"/>
          <w:szCs w:val="21"/>
          <w:lang w:eastAsia="pt-BR"/>
        </w:rPr>
        <w:t>________________________________________________________________________________________________________________________________________________________________</w:t>
      </w:r>
    </w:p>
    <w:p w:rsidR="00A017B4" w:rsidRPr="00A017B4" w:rsidRDefault="00A017B4" w:rsidP="00A017B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1"/>
          <w:szCs w:val="21"/>
          <w:lang w:eastAsia="pt-BR"/>
        </w:rPr>
      </w:pPr>
      <w:r w:rsidRPr="00A017B4">
        <w:rPr>
          <w:rFonts w:ascii="Bookman Old Style" w:eastAsia="Times New Roman" w:hAnsi="Bookman Old Style" w:cs="Arial"/>
          <w:sz w:val="21"/>
          <w:szCs w:val="21"/>
          <w:lang w:eastAsia="pt-BR"/>
        </w:rPr>
        <w:t>Tem alguma preferência em relação à faixa etária e sexo do possível acolhido? Por quê?</w:t>
      </w:r>
    </w:p>
    <w:p w:rsidR="00A017B4" w:rsidRPr="00A017B4" w:rsidRDefault="00A017B4" w:rsidP="00A017B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1"/>
          <w:szCs w:val="21"/>
          <w:lang w:eastAsia="pt-BR"/>
        </w:rPr>
      </w:pPr>
      <w:r w:rsidRPr="00A017B4">
        <w:rPr>
          <w:rFonts w:ascii="Bookman Old Style" w:eastAsia="Times New Roman" w:hAnsi="Bookman Old Style" w:cs="Arial"/>
          <w:sz w:val="21"/>
          <w:szCs w:val="21"/>
          <w:lang w:eastAsia="pt-BR"/>
        </w:rPr>
        <w:t>________________________________________________________________________________________________________________________________________________________________</w:t>
      </w:r>
    </w:p>
    <w:p w:rsidR="00A017B4" w:rsidRPr="00A017B4" w:rsidRDefault="00A017B4" w:rsidP="00A017B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1"/>
          <w:szCs w:val="21"/>
          <w:lang w:eastAsia="pt-BR"/>
        </w:rPr>
      </w:pPr>
      <w:r w:rsidRPr="00A017B4">
        <w:rPr>
          <w:rFonts w:ascii="Bookman Old Style" w:eastAsia="Times New Roman" w:hAnsi="Bookman Old Style" w:cs="Arial"/>
          <w:b/>
          <w:bCs/>
          <w:sz w:val="21"/>
          <w:szCs w:val="21"/>
          <w:lang w:eastAsia="pt-BR"/>
        </w:rPr>
        <w:t>OBSERVAÇÕES:</w:t>
      </w:r>
      <w:r w:rsidRPr="00A017B4">
        <w:rPr>
          <w:rFonts w:ascii="Bookman Old Style" w:eastAsia="Times New Roman" w:hAnsi="Bookman Old Style" w:cs="Arial"/>
          <w:sz w:val="21"/>
          <w:szCs w:val="21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7B4" w:rsidRPr="00A017B4" w:rsidRDefault="00A017B4" w:rsidP="00A017B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1"/>
          <w:szCs w:val="21"/>
          <w:lang w:eastAsia="pt-BR"/>
        </w:rPr>
      </w:pPr>
      <w:r w:rsidRPr="00A017B4">
        <w:rPr>
          <w:rFonts w:ascii="Bookman Old Style" w:eastAsia="Times New Roman" w:hAnsi="Bookman Old Style" w:cs="Arial"/>
          <w:sz w:val="21"/>
          <w:szCs w:val="21"/>
          <w:lang w:eastAsia="pt-BR"/>
        </w:rPr>
        <w:t> </w:t>
      </w:r>
    </w:p>
    <w:p w:rsidR="00A017B4" w:rsidRPr="00A017B4" w:rsidRDefault="00A017B4" w:rsidP="00A017B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1"/>
          <w:szCs w:val="21"/>
          <w:lang w:eastAsia="pt-BR"/>
        </w:rPr>
      </w:pPr>
    </w:p>
    <w:p w:rsidR="00A017B4" w:rsidRPr="00A017B4" w:rsidRDefault="00A017B4" w:rsidP="00A017B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1"/>
          <w:szCs w:val="21"/>
          <w:lang w:eastAsia="pt-BR"/>
        </w:rPr>
      </w:pPr>
    </w:p>
    <w:p w:rsidR="00A017B4" w:rsidRPr="00A017B4" w:rsidRDefault="00A017B4" w:rsidP="00A017B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1"/>
          <w:szCs w:val="21"/>
          <w:lang w:eastAsia="pt-BR"/>
        </w:rPr>
      </w:pPr>
      <w:r w:rsidRPr="00A017B4">
        <w:rPr>
          <w:rFonts w:ascii="Bookman Old Style" w:eastAsia="Times New Roman" w:hAnsi="Bookman Old Style" w:cs="Arial"/>
          <w:sz w:val="21"/>
          <w:szCs w:val="21"/>
          <w:lang w:eastAsia="pt-BR"/>
        </w:rPr>
        <w:t>           ____________________________________________________________</w:t>
      </w:r>
    </w:p>
    <w:p w:rsidR="00A017B4" w:rsidRPr="00A017B4" w:rsidRDefault="00A017B4" w:rsidP="00A017B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1"/>
          <w:szCs w:val="21"/>
          <w:lang w:eastAsia="pt-BR"/>
        </w:rPr>
      </w:pPr>
      <w:r w:rsidRPr="00A017B4">
        <w:rPr>
          <w:rFonts w:ascii="Bookman Old Style" w:eastAsia="Times New Roman" w:hAnsi="Bookman Old Style" w:cs="Arial"/>
          <w:sz w:val="21"/>
          <w:szCs w:val="21"/>
          <w:lang w:eastAsia="pt-BR"/>
        </w:rPr>
        <w:t>Assumo a responsabilidade pela veracidade das informações aqui prestadas.</w:t>
      </w:r>
    </w:p>
    <w:p w:rsidR="00A017B4" w:rsidRPr="00A017B4" w:rsidRDefault="00A017B4" w:rsidP="00A017B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1"/>
          <w:szCs w:val="21"/>
          <w:lang w:eastAsia="pt-BR"/>
        </w:rPr>
      </w:pPr>
      <w:r w:rsidRPr="00A017B4">
        <w:rPr>
          <w:rFonts w:ascii="Bookman Old Style" w:eastAsia="Times New Roman" w:hAnsi="Bookman Old Style" w:cs="Arial"/>
          <w:sz w:val="21"/>
          <w:szCs w:val="21"/>
          <w:lang w:eastAsia="pt-BR"/>
        </w:rPr>
        <w:t> </w:t>
      </w:r>
    </w:p>
    <w:p w:rsidR="00A017B4" w:rsidRPr="00A017B4" w:rsidRDefault="00A017B4" w:rsidP="00A017B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1"/>
          <w:szCs w:val="21"/>
          <w:lang w:eastAsia="pt-BR"/>
        </w:rPr>
      </w:pPr>
    </w:p>
    <w:p w:rsidR="00A017B4" w:rsidRDefault="00A017B4" w:rsidP="00A017B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1"/>
          <w:szCs w:val="21"/>
          <w:lang w:eastAsia="pt-BR"/>
        </w:rPr>
      </w:pPr>
      <w:r w:rsidRPr="00A017B4">
        <w:rPr>
          <w:rFonts w:ascii="Bookman Old Style" w:eastAsia="Times New Roman" w:hAnsi="Bookman Old Style" w:cs="Arial"/>
          <w:sz w:val="21"/>
          <w:szCs w:val="21"/>
          <w:lang w:eastAsia="pt-BR"/>
        </w:rPr>
        <w:t>Campo Redondo – RN, ____/____/</w:t>
      </w:r>
      <w:proofErr w:type="gramStart"/>
      <w:r w:rsidRPr="00A017B4">
        <w:rPr>
          <w:rFonts w:ascii="Bookman Old Style" w:eastAsia="Times New Roman" w:hAnsi="Bookman Old Style" w:cs="Arial"/>
          <w:sz w:val="21"/>
          <w:szCs w:val="21"/>
          <w:lang w:eastAsia="pt-BR"/>
        </w:rPr>
        <w:t>_____</w:t>
      </w:r>
      <w:proofErr w:type="gramEnd"/>
    </w:p>
    <w:p w:rsidR="00010443" w:rsidRDefault="00010443" w:rsidP="00A017B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1"/>
          <w:szCs w:val="21"/>
          <w:lang w:eastAsia="pt-BR"/>
        </w:rPr>
      </w:pPr>
    </w:p>
    <w:p w:rsidR="00010443" w:rsidRDefault="00010443" w:rsidP="00A017B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1"/>
          <w:szCs w:val="21"/>
          <w:lang w:eastAsia="pt-BR"/>
        </w:rPr>
      </w:pPr>
    </w:p>
    <w:p w:rsidR="00010443" w:rsidRPr="00A017B4" w:rsidRDefault="00010443" w:rsidP="00010443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b/>
          <w:sz w:val="28"/>
          <w:szCs w:val="28"/>
          <w:shd w:val="clear" w:color="auto" w:fill="FFFFFF"/>
        </w:rPr>
      </w:pPr>
    </w:p>
    <w:p w:rsidR="00010443" w:rsidRPr="00A017B4" w:rsidRDefault="00010443" w:rsidP="00010443">
      <w:pPr>
        <w:spacing w:after="0" w:line="240" w:lineRule="auto"/>
        <w:ind w:firstLine="1418"/>
        <w:jc w:val="both"/>
        <w:rPr>
          <w:rFonts w:ascii="Bookman Old Style" w:hAnsi="Bookman Old Style" w:cs="Tahoma"/>
          <w:sz w:val="28"/>
          <w:szCs w:val="28"/>
        </w:rPr>
      </w:pPr>
      <w:r w:rsidRPr="00A017B4">
        <w:rPr>
          <w:rFonts w:ascii="Bookman Old Style" w:hAnsi="Bookman Old Style" w:cs="Tahoma"/>
          <w:sz w:val="28"/>
          <w:szCs w:val="28"/>
        </w:rPr>
        <w:t xml:space="preserve">Gabinete do Prefeito Municipal de Campo Redondo, Centro Administrativo “Dr. José </w:t>
      </w:r>
      <w:proofErr w:type="spellStart"/>
      <w:r w:rsidRPr="00A017B4">
        <w:rPr>
          <w:rFonts w:ascii="Bookman Old Style" w:hAnsi="Bookman Old Style" w:cs="Tahoma"/>
          <w:sz w:val="28"/>
          <w:szCs w:val="28"/>
        </w:rPr>
        <w:t>Alberany</w:t>
      </w:r>
      <w:proofErr w:type="spellEnd"/>
      <w:r w:rsidRPr="00A017B4">
        <w:rPr>
          <w:rFonts w:ascii="Bookman Old Style" w:hAnsi="Bookman Old Style" w:cs="Tahoma"/>
          <w:sz w:val="28"/>
          <w:szCs w:val="28"/>
        </w:rPr>
        <w:t xml:space="preserve"> de Souza”,</w:t>
      </w:r>
      <w:r w:rsidRPr="00A017B4">
        <w:rPr>
          <w:rFonts w:ascii="Bookman Old Style" w:hAnsi="Bookman Old Style" w:cs="Tahoma"/>
          <w:b/>
          <w:sz w:val="28"/>
          <w:szCs w:val="28"/>
        </w:rPr>
        <w:t xml:space="preserve"> </w:t>
      </w:r>
      <w:r w:rsidRPr="00A017B4">
        <w:rPr>
          <w:rFonts w:ascii="Bookman Old Style" w:hAnsi="Bookman Old Style" w:cs="Tahoma"/>
          <w:sz w:val="28"/>
          <w:szCs w:val="28"/>
        </w:rPr>
        <w:t xml:space="preserve">em </w:t>
      </w:r>
      <w:r>
        <w:rPr>
          <w:rFonts w:ascii="Bookman Old Style" w:hAnsi="Bookman Old Style" w:cs="Tahoma"/>
          <w:sz w:val="28"/>
          <w:szCs w:val="28"/>
        </w:rPr>
        <w:t>06</w:t>
      </w:r>
      <w:r w:rsidRPr="00A017B4">
        <w:rPr>
          <w:rFonts w:ascii="Bookman Old Style" w:hAnsi="Bookman Old Style" w:cs="Tahoma"/>
          <w:sz w:val="28"/>
          <w:szCs w:val="28"/>
        </w:rPr>
        <w:t xml:space="preserve"> de </w:t>
      </w:r>
      <w:r w:rsidR="00365E2C">
        <w:rPr>
          <w:rFonts w:ascii="Bookman Old Style" w:hAnsi="Bookman Old Style" w:cs="Tahoma"/>
          <w:sz w:val="28"/>
          <w:szCs w:val="28"/>
        </w:rPr>
        <w:t>setembro</w:t>
      </w:r>
      <w:r w:rsidRPr="00A017B4">
        <w:rPr>
          <w:rFonts w:ascii="Bookman Old Style" w:hAnsi="Bookman Old Style" w:cs="Tahoma"/>
          <w:sz w:val="28"/>
          <w:szCs w:val="28"/>
        </w:rPr>
        <w:t xml:space="preserve"> de 2018.</w:t>
      </w:r>
    </w:p>
    <w:p w:rsidR="00010443" w:rsidRPr="00A017B4" w:rsidRDefault="00010443" w:rsidP="00010443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sz w:val="28"/>
          <w:szCs w:val="28"/>
        </w:rPr>
      </w:pPr>
    </w:p>
    <w:p w:rsidR="00010443" w:rsidRPr="00A017B4" w:rsidRDefault="00010443" w:rsidP="00010443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sz w:val="28"/>
          <w:szCs w:val="28"/>
        </w:rPr>
      </w:pPr>
    </w:p>
    <w:p w:rsidR="00010443" w:rsidRPr="00A017B4" w:rsidRDefault="00010443" w:rsidP="00010443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sz w:val="28"/>
          <w:szCs w:val="28"/>
        </w:rPr>
      </w:pPr>
    </w:p>
    <w:p w:rsidR="00010443" w:rsidRPr="00A017B4" w:rsidRDefault="00010443" w:rsidP="00010443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aps/>
          <w:sz w:val="28"/>
          <w:szCs w:val="28"/>
          <w:shd w:val="clear" w:color="auto" w:fill="FFFFFF"/>
        </w:rPr>
      </w:pPr>
      <w:proofErr w:type="spellStart"/>
      <w:r w:rsidRPr="00A017B4">
        <w:rPr>
          <w:rFonts w:ascii="Bookman Old Style" w:hAnsi="Bookman Old Style"/>
          <w:b/>
          <w:caps/>
          <w:sz w:val="28"/>
          <w:szCs w:val="28"/>
          <w:shd w:val="clear" w:color="auto" w:fill="FFFFFF"/>
        </w:rPr>
        <w:t>Alessandru</w:t>
      </w:r>
      <w:proofErr w:type="spellEnd"/>
      <w:r w:rsidRPr="00A017B4">
        <w:rPr>
          <w:rFonts w:ascii="Bookman Old Style" w:hAnsi="Bookman Old Style"/>
          <w:b/>
          <w:caps/>
          <w:sz w:val="28"/>
          <w:szCs w:val="28"/>
          <w:shd w:val="clear" w:color="auto" w:fill="FFFFFF"/>
        </w:rPr>
        <w:t xml:space="preserve"> Emmanuel Pinheiro e Alves</w:t>
      </w:r>
    </w:p>
    <w:p w:rsidR="00010443" w:rsidRPr="00A017B4" w:rsidRDefault="00010443" w:rsidP="00010443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caps/>
          <w:sz w:val="28"/>
          <w:szCs w:val="28"/>
          <w:shd w:val="clear" w:color="auto" w:fill="FFFFFF"/>
        </w:rPr>
      </w:pPr>
      <w:r w:rsidRPr="00A017B4">
        <w:rPr>
          <w:rFonts w:ascii="Bookman Old Style" w:hAnsi="Bookman Old Style"/>
          <w:caps/>
          <w:sz w:val="28"/>
          <w:szCs w:val="28"/>
          <w:shd w:val="clear" w:color="auto" w:fill="FFFFFF"/>
        </w:rPr>
        <w:t>PrefeitO</w:t>
      </w:r>
    </w:p>
    <w:sectPr w:rsidR="00010443" w:rsidRPr="00A017B4" w:rsidSect="00237088">
      <w:headerReference w:type="default" r:id="rId12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CC" w:rsidRDefault="00EA3FCC" w:rsidP="005412D8">
      <w:pPr>
        <w:spacing w:after="0" w:line="240" w:lineRule="auto"/>
      </w:pPr>
      <w:r>
        <w:separator/>
      </w:r>
    </w:p>
  </w:endnote>
  <w:endnote w:type="continuationSeparator" w:id="0">
    <w:p w:rsidR="00EA3FCC" w:rsidRDefault="00EA3FCC" w:rsidP="0054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CC" w:rsidRDefault="00EA3FCC" w:rsidP="005412D8">
      <w:pPr>
        <w:spacing w:after="0" w:line="240" w:lineRule="auto"/>
      </w:pPr>
      <w:r>
        <w:separator/>
      </w:r>
    </w:p>
  </w:footnote>
  <w:footnote w:type="continuationSeparator" w:id="0">
    <w:p w:rsidR="00EA3FCC" w:rsidRDefault="00EA3FCC" w:rsidP="0054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2D8" w:rsidRDefault="005412D8" w:rsidP="005412D8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Segoe UI" w:hAnsi="Segoe UI" w:cs="Segoe UI"/>
        <w:b/>
        <w:noProof/>
        <w:sz w:val="26"/>
        <w:szCs w:val="26"/>
        <w:lang w:eastAsia="pt-BR"/>
      </w:rPr>
      <w:drawing>
        <wp:inline distT="0" distB="0" distL="0" distR="0" wp14:anchorId="6E73CBAD" wp14:editId="6B59AD9F">
          <wp:extent cx="1066800" cy="866775"/>
          <wp:effectExtent l="0" t="0" r="0" b="0"/>
          <wp:docPr id="1" name="Imagem 1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12D8" w:rsidRPr="00B16DDE" w:rsidRDefault="005412D8" w:rsidP="005412D8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Estado do Rio Grande do Norte</w:t>
    </w:r>
  </w:p>
  <w:p w:rsidR="005412D8" w:rsidRPr="00B16DDE" w:rsidRDefault="005412D8" w:rsidP="005412D8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Prefeitura Municipal de Campo Redondo</w:t>
    </w:r>
  </w:p>
  <w:p w:rsidR="005412D8" w:rsidRDefault="005412D8" w:rsidP="005412D8">
    <w:pPr>
      <w:pStyle w:val="Cabealho"/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GABINETE DO PREFEITO</w:t>
    </w:r>
  </w:p>
  <w:p w:rsidR="007B6924" w:rsidRDefault="007B6924" w:rsidP="005412D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B7801"/>
    <w:multiLevelType w:val="hybridMultilevel"/>
    <w:tmpl w:val="3D82303C"/>
    <w:lvl w:ilvl="0" w:tplc="2FDEB0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44"/>
    <w:rsid w:val="00010443"/>
    <w:rsid w:val="00033A74"/>
    <w:rsid w:val="00046313"/>
    <w:rsid w:val="00064157"/>
    <w:rsid w:val="00090F21"/>
    <w:rsid w:val="000A10B0"/>
    <w:rsid w:val="000B21AA"/>
    <w:rsid w:val="000C16A2"/>
    <w:rsid w:val="000C4BA0"/>
    <w:rsid w:val="001140E1"/>
    <w:rsid w:val="00140EB2"/>
    <w:rsid w:val="001555CA"/>
    <w:rsid w:val="00167488"/>
    <w:rsid w:val="00170A85"/>
    <w:rsid w:val="001734BB"/>
    <w:rsid w:val="0017405B"/>
    <w:rsid w:val="001B14E2"/>
    <w:rsid w:val="001D3CF3"/>
    <w:rsid w:val="001F5B6A"/>
    <w:rsid w:val="00213495"/>
    <w:rsid w:val="00225F25"/>
    <w:rsid w:val="00237088"/>
    <w:rsid w:val="00262F1E"/>
    <w:rsid w:val="00280687"/>
    <w:rsid w:val="002A51FD"/>
    <w:rsid w:val="002C5CA0"/>
    <w:rsid w:val="002D4F4A"/>
    <w:rsid w:val="002E609F"/>
    <w:rsid w:val="00314D7F"/>
    <w:rsid w:val="0034733D"/>
    <w:rsid w:val="00365E2C"/>
    <w:rsid w:val="003968A3"/>
    <w:rsid w:val="00396C9C"/>
    <w:rsid w:val="003B0145"/>
    <w:rsid w:val="003B084F"/>
    <w:rsid w:val="003B197D"/>
    <w:rsid w:val="003D391B"/>
    <w:rsid w:val="003F0420"/>
    <w:rsid w:val="00416356"/>
    <w:rsid w:val="0048142D"/>
    <w:rsid w:val="004B4D4D"/>
    <w:rsid w:val="004B65D4"/>
    <w:rsid w:val="004D475A"/>
    <w:rsid w:val="004E0F4F"/>
    <w:rsid w:val="004E39D0"/>
    <w:rsid w:val="004F6B46"/>
    <w:rsid w:val="0050377E"/>
    <w:rsid w:val="00506456"/>
    <w:rsid w:val="00515CF8"/>
    <w:rsid w:val="005412D8"/>
    <w:rsid w:val="00585816"/>
    <w:rsid w:val="005869C6"/>
    <w:rsid w:val="005A3954"/>
    <w:rsid w:val="005B6044"/>
    <w:rsid w:val="00625E99"/>
    <w:rsid w:val="00641837"/>
    <w:rsid w:val="006515CA"/>
    <w:rsid w:val="00687294"/>
    <w:rsid w:val="00690597"/>
    <w:rsid w:val="006C0BFA"/>
    <w:rsid w:val="006D2992"/>
    <w:rsid w:val="0070768B"/>
    <w:rsid w:val="00725BBB"/>
    <w:rsid w:val="00742B20"/>
    <w:rsid w:val="00744F35"/>
    <w:rsid w:val="0075640D"/>
    <w:rsid w:val="00791A6F"/>
    <w:rsid w:val="007B2C21"/>
    <w:rsid w:val="007B6924"/>
    <w:rsid w:val="007C231A"/>
    <w:rsid w:val="007F13A2"/>
    <w:rsid w:val="0081796D"/>
    <w:rsid w:val="00823214"/>
    <w:rsid w:val="00834D27"/>
    <w:rsid w:val="00880CA7"/>
    <w:rsid w:val="00880E86"/>
    <w:rsid w:val="00881FA8"/>
    <w:rsid w:val="00892899"/>
    <w:rsid w:val="008D77B3"/>
    <w:rsid w:val="008E34EA"/>
    <w:rsid w:val="008E5F66"/>
    <w:rsid w:val="00926B50"/>
    <w:rsid w:val="009305DC"/>
    <w:rsid w:val="009532ED"/>
    <w:rsid w:val="009B76D3"/>
    <w:rsid w:val="009C0AFD"/>
    <w:rsid w:val="009D11FF"/>
    <w:rsid w:val="009E7EC2"/>
    <w:rsid w:val="009F5CB2"/>
    <w:rsid w:val="00A017B4"/>
    <w:rsid w:val="00A07EF4"/>
    <w:rsid w:val="00A10A7A"/>
    <w:rsid w:val="00A13A69"/>
    <w:rsid w:val="00A957E3"/>
    <w:rsid w:val="00AC782B"/>
    <w:rsid w:val="00AD54DA"/>
    <w:rsid w:val="00B20C8D"/>
    <w:rsid w:val="00BF43C2"/>
    <w:rsid w:val="00C036EB"/>
    <w:rsid w:val="00C1482C"/>
    <w:rsid w:val="00C23924"/>
    <w:rsid w:val="00C2549B"/>
    <w:rsid w:val="00C75C1D"/>
    <w:rsid w:val="00C93EFE"/>
    <w:rsid w:val="00C94FB6"/>
    <w:rsid w:val="00C95E6D"/>
    <w:rsid w:val="00C970B8"/>
    <w:rsid w:val="00CB61AF"/>
    <w:rsid w:val="00D11D53"/>
    <w:rsid w:val="00D1531B"/>
    <w:rsid w:val="00D3197A"/>
    <w:rsid w:val="00D4689A"/>
    <w:rsid w:val="00D64AE2"/>
    <w:rsid w:val="00D70423"/>
    <w:rsid w:val="00D8043D"/>
    <w:rsid w:val="00D81678"/>
    <w:rsid w:val="00DA602D"/>
    <w:rsid w:val="00DF095E"/>
    <w:rsid w:val="00E1116A"/>
    <w:rsid w:val="00E2773D"/>
    <w:rsid w:val="00E81D6E"/>
    <w:rsid w:val="00EA3FCC"/>
    <w:rsid w:val="00F1280F"/>
    <w:rsid w:val="00F33FC5"/>
    <w:rsid w:val="00F35D49"/>
    <w:rsid w:val="00F72EBE"/>
    <w:rsid w:val="00F73CFC"/>
    <w:rsid w:val="00FC2EA8"/>
    <w:rsid w:val="00F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4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B604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604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0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D475A"/>
  </w:style>
  <w:style w:type="paragraph" w:styleId="Cabealho">
    <w:name w:val="header"/>
    <w:basedOn w:val="Normal"/>
    <w:link w:val="CabealhoChar"/>
    <w:unhideWhenUsed/>
    <w:rsid w:val="00541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412D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41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2D8"/>
    <w:rPr>
      <w:rFonts w:ascii="Calibri" w:eastAsia="Calibri" w:hAnsi="Calibri" w:cs="Times New Roman"/>
    </w:rPr>
  </w:style>
  <w:style w:type="character" w:styleId="Hyperlink">
    <w:name w:val="Hyperlink"/>
    <w:rsid w:val="009532ED"/>
    <w:rPr>
      <w:color w:val="000080"/>
      <w:u w:val="single"/>
    </w:rPr>
  </w:style>
  <w:style w:type="character" w:customStyle="1" w:styleId="Caracteresdenotaderodap">
    <w:name w:val="Caracteres de nota de rodapé"/>
    <w:rsid w:val="009532ED"/>
  </w:style>
  <w:style w:type="character" w:styleId="Refdenotaderodap">
    <w:name w:val="footnote reference"/>
    <w:rsid w:val="009532ED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532ED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9532ED"/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paragraph" w:styleId="NormalWeb">
    <w:name w:val="Normal (Web)"/>
    <w:basedOn w:val="Normal"/>
    <w:uiPriority w:val="99"/>
    <w:unhideWhenUsed/>
    <w:rsid w:val="00A0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017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4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B604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604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0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D475A"/>
  </w:style>
  <w:style w:type="paragraph" w:styleId="Cabealho">
    <w:name w:val="header"/>
    <w:basedOn w:val="Normal"/>
    <w:link w:val="CabealhoChar"/>
    <w:unhideWhenUsed/>
    <w:rsid w:val="00541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412D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41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2D8"/>
    <w:rPr>
      <w:rFonts w:ascii="Calibri" w:eastAsia="Calibri" w:hAnsi="Calibri" w:cs="Times New Roman"/>
    </w:rPr>
  </w:style>
  <w:style w:type="character" w:styleId="Hyperlink">
    <w:name w:val="Hyperlink"/>
    <w:rsid w:val="009532ED"/>
    <w:rPr>
      <w:color w:val="000080"/>
      <w:u w:val="single"/>
    </w:rPr>
  </w:style>
  <w:style w:type="character" w:customStyle="1" w:styleId="Caracteresdenotaderodap">
    <w:name w:val="Caracteres de nota de rodapé"/>
    <w:rsid w:val="009532ED"/>
  </w:style>
  <w:style w:type="character" w:styleId="Refdenotaderodap">
    <w:name w:val="footnote reference"/>
    <w:rsid w:val="009532ED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532ED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9532ED"/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paragraph" w:styleId="NormalWeb">
    <w:name w:val="Normal (Web)"/>
    <w:basedOn w:val="Normal"/>
    <w:uiPriority w:val="99"/>
    <w:unhideWhenUsed/>
    <w:rsid w:val="00A0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01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jusbrasil.com.br/topicos/23756725/art-8-inc-ii-da-lei-2600-09-ipatinga" TargetMode="External"/><Relationship Id="rId117" Type="http://schemas.openxmlformats.org/officeDocument/2006/relationships/hyperlink" Target="http://www.jusbrasil.com.br/topicos/23755936/art-27-da-lei-2600-09-ipatinga" TargetMode="External"/><Relationship Id="rId21" Type="http://schemas.openxmlformats.org/officeDocument/2006/relationships/hyperlink" Target="http://www.jusbrasil.com.br/topicos/23756757/art-7-da-lei-2600-09-ipatinga" TargetMode="External"/><Relationship Id="rId42" Type="http://schemas.openxmlformats.org/officeDocument/2006/relationships/hyperlink" Target="http://www.jusbrasil.com.br/topicos/23756593/art-10-1-da-lei-2600-09-ipatinga" TargetMode="External"/><Relationship Id="rId47" Type="http://schemas.openxmlformats.org/officeDocument/2006/relationships/hyperlink" Target="http://www.jusbrasil.com.br/topicos/23756540/art-11-inc-iv-da-lei-2600-09-ipatinga" TargetMode="External"/><Relationship Id="rId63" Type="http://schemas.openxmlformats.org/officeDocument/2006/relationships/hyperlink" Target="http://www.jusbrasil.com.br/topicos/23756384/art-12-1-inc-ii-da-lei-2600-09-ipatinga" TargetMode="External"/><Relationship Id="rId68" Type="http://schemas.openxmlformats.org/officeDocument/2006/relationships/hyperlink" Target="http://www.jusbrasil.com.br/topicos/23756358/art-13-da-lei-2600-09-ipatinga" TargetMode="External"/><Relationship Id="rId84" Type="http://schemas.openxmlformats.org/officeDocument/2006/relationships/hyperlink" Target="http://www.jusbrasil.com.br/topicos/23756224/art-20-da-lei-2600-09-ipatinga" TargetMode="External"/><Relationship Id="rId89" Type="http://schemas.openxmlformats.org/officeDocument/2006/relationships/hyperlink" Target="http://www.jusbrasil.com.br/topicos/23756188/art-21-inc-ii-da-lei-2600-09-ipatinga" TargetMode="External"/><Relationship Id="rId112" Type="http://schemas.openxmlformats.org/officeDocument/2006/relationships/hyperlink" Target="http://www.jusbrasil.com.br/topicos/23755991/art-25-3-da-lei-2600-09-ipatinga" TargetMode="External"/><Relationship Id="rId16" Type="http://schemas.openxmlformats.org/officeDocument/2006/relationships/hyperlink" Target="http://www.jusbrasil.com.br/topicos/23756800/art-5-inc-ii-da-lei-2600-09-ipatinga" TargetMode="External"/><Relationship Id="rId107" Type="http://schemas.openxmlformats.org/officeDocument/2006/relationships/hyperlink" Target="http://www.jusbrasil.com.br/topicos/23756041/art-24-inc-ii-da-lei-2600-09-ipatinga" TargetMode="External"/><Relationship Id="rId11" Type="http://schemas.openxmlformats.org/officeDocument/2006/relationships/hyperlink" Target="http://www.jusbrasil.com.br/topicos/23756836/art-3-da-lei-2600-09-ipatinga" TargetMode="External"/><Relationship Id="rId32" Type="http://schemas.openxmlformats.org/officeDocument/2006/relationships/hyperlink" Target="http://www.jusbrasil.com.br/topicos/23756661/art-9-inc-ii-da-lei-2600-09-ipatinga" TargetMode="External"/><Relationship Id="rId37" Type="http://schemas.openxmlformats.org/officeDocument/2006/relationships/hyperlink" Target="http://www.jusbrasil.com.br/topicos/23756626/art-10-inc-ii-da-lei-2600-09-ipatinga" TargetMode="External"/><Relationship Id="rId53" Type="http://schemas.openxmlformats.org/officeDocument/2006/relationships/hyperlink" Target="http://www.jusbrasil.com.br/topicos/23756480/art-11-inc-ix-da-lei-2600-09-ipatinga" TargetMode="External"/><Relationship Id="rId58" Type="http://schemas.openxmlformats.org/officeDocument/2006/relationships/hyperlink" Target="http://www.jusbrasil.com.br/topicos/23756417/art-12-da-lei-2600-09-ipatinga" TargetMode="External"/><Relationship Id="rId74" Type="http://schemas.openxmlformats.org/officeDocument/2006/relationships/hyperlink" Target="http://www.jusbrasil.com.br/topicos/23756306/art-17-da-lei-2600-09-ipatinga" TargetMode="External"/><Relationship Id="rId79" Type="http://schemas.openxmlformats.org/officeDocument/2006/relationships/hyperlink" Target="http://www.jusbrasil.com.br/topicos/23756256/art-19-inc-ii-da-lei-2600-09-ipatinga" TargetMode="External"/><Relationship Id="rId102" Type="http://schemas.openxmlformats.org/officeDocument/2006/relationships/hyperlink" Target="http://www.jusbrasil.com.br/topicos/23756108/art-22-inc-ii-da-lei-2600-09-ipatinga" TargetMode="External"/><Relationship Id="rId123" Type="http://schemas.openxmlformats.org/officeDocument/2006/relationships/hyperlink" Target="http://www.jusbrasil.com.br/topicos/23755886/art-31-da-lei-2600-09-ipatinga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www.jusbrasil.com.br/topicos/23756188/art-21-inc-ii-da-lei-2600-09-ipatinga" TargetMode="External"/><Relationship Id="rId95" Type="http://schemas.openxmlformats.org/officeDocument/2006/relationships/hyperlink" Target="http://www.jusbrasil.com.br/topicos/23756157/art-21-inc-v-da-lei-2600-09-ipatinga" TargetMode="External"/><Relationship Id="rId19" Type="http://schemas.openxmlformats.org/officeDocument/2006/relationships/hyperlink" Target="http://www.jusbrasil.com.br/topicos/23756777/art-5-inc-v-da-lei-2600-09-ipatinga" TargetMode="External"/><Relationship Id="rId14" Type="http://schemas.openxmlformats.org/officeDocument/2006/relationships/hyperlink" Target="http://www.jusbrasil.com.br/topicos/23756810/art-5-inc-i-da-lei-2600-09-ipatinga" TargetMode="External"/><Relationship Id="rId22" Type="http://schemas.openxmlformats.org/officeDocument/2006/relationships/hyperlink" Target="http://www.jusbrasil.com.br/topicos/23756750/art-8-da-lei-2600-09-ipatinga" TargetMode="External"/><Relationship Id="rId27" Type="http://schemas.openxmlformats.org/officeDocument/2006/relationships/hyperlink" Target="http://www.jusbrasil.com.br/topicos/23756687/art-8-inc-v-da-lei-2600-09-ipatinga" TargetMode="External"/><Relationship Id="rId30" Type="http://schemas.openxmlformats.org/officeDocument/2006/relationships/hyperlink" Target="http://www.jusbrasil.com.br/topicos/23756670/art-9-inc-i-da-lei-2600-09-ipatinga" TargetMode="External"/><Relationship Id="rId35" Type="http://schemas.openxmlformats.org/officeDocument/2006/relationships/hyperlink" Target="http://www.jusbrasil.com.br/topicos/23756635/art-10-inc-i-da-lei-2600-09-ipatinga" TargetMode="External"/><Relationship Id="rId43" Type="http://schemas.openxmlformats.org/officeDocument/2006/relationships/hyperlink" Target="http://www.jusbrasil.com.br/topicos/23756581/art-11-da-lei-2600-09-ipatinga" TargetMode="External"/><Relationship Id="rId48" Type="http://schemas.openxmlformats.org/officeDocument/2006/relationships/hyperlink" Target="http://www.jusbrasil.com.br/topicos/23756528/art-11-inc-v-da-lei-2600-09-ipatinga" TargetMode="External"/><Relationship Id="rId56" Type="http://schemas.openxmlformats.org/officeDocument/2006/relationships/hyperlink" Target="http://www.jusbrasil.com.br/topicos/23756445/art-11-3-da-lei-2600-09-ipatinga" TargetMode="External"/><Relationship Id="rId64" Type="http://schemas.openxmlformats.org/officeDocument/2006/relationships/hyperlink" Target="http://www.jusbrasil.com/legislacao/1028079/estatuto-da-crian&#231;a-e-do-adolescente-lei-8069-90" TargetMode="External"/><Relationship Id="rId69" Type="http://schemas.openxmlformats.org/officeDocument/2006/relationships/hyperlink" Target="http://www.jusbrasil.com.br/topicos/23756348/art-13-1-da-lei-2600-09-ipatinga" TargetMode="External"/><Relationship Id="rId77" Type="http://schemas.openxmlformats.org/officeDocument/2006/relationships/hyperlink" Target="http://www.jusbrasil.com.br/topicos/23756280/art-19-da-lei-2600-09-ipatinga" TargetMode="External"/><Relationship Id="rId100" Type="http://schemas.openxmlformats.org/officeDocument/2006/relationships/hyperlink" Target="http://www.jusbrasil.com.br/topicos/23756118/art-22-inc-i-da-lei-2600-09-ipatinga" TargetMode="External"/><Relationship Id="rId105" Type="http://schemas.openxmlformats.org/officeDocument/2006/relationships/hyperlink" Target="http://www.jusbrasil.com.br/topicos/23756047/art-24-inc-i-da-lei-2600-09-ipatinga" TargetMode="External"/><Relationship Id="rId113" Type="http://schemas.openxmlformats.org/officeDocument/2006/relationships/hyperlink" Target="http://www.jusbrasil.com.br/topicos/23755991/art-25-3-da-lei-2600-09-ipatinga" TargetMode="External"/><Relationship Id="rId118" Type="http://schemas.openxmlformats.org/officeDocument/2006/relationships/hyperlink" Target="http://www.jusbrasil.com.br/topicos/23755922/art-28-da-lei-2600-09-ipatinga" TargetMode="External"/><Relationship Id="rId126" Type="http://schemas.openxmlformats.org/officeDocument/2006/relationships/header" Target="header1.xml"/><Relationship Id="rId8" Type="http://schemas.openxmlformats.org/officeDocument/2006/relationships/hyperlink" Target="http://www.jusbrasil.com.br/topicos/23756850/art-1-da-lei-2600-09-ipatinga" TargetMode="External"/><Relationship Id="rId51" Type="http://schemas.openxmlformats.org/officeDocument/2006/relationships/hyperlink" Target="http://www.jusbrasil.com.br/topicos/23756504/art-11-inc-vii-da-lei-2600-09-ipatinga" TargetMode="External"/><Relationship Id="rId72" Type="http://schemas.openxmlformats.org/officeDocument/2006/relationships/hyperlink" Target="http://www.jusbrasil.com.br/topicos/23756331/art-15-da-lei-2600-09-ipatinga" TargetMode="External"/><Relationship Id="rId80" Type="http://schemas.openxmlformats.org/officeDocument/2006/relationships/hyperlink" Target="http://www.jusbrasil.com.br/topicos/23756244/art-19-inc-iii-da-lei-2600-09-ipatinga" TargetMode="External"/><Relationship Id="rId85" Type="http://schemas.openxmlformats.org/officeDocument/2006/relationships/hyperlink" Target="http://www.jusbrasil.com.br/topicos/23756209/art-21-da-lei-2600-09-ipatinga" TargetMode="External"/><Relationship Id="rId93" Type="http://schemas.openxmlformats.org/officeDocument/2006/relationships/hyperlink" Target="http://www.jusbrasil.com.br/topicos/23756168/art-21-inc-iv-da-lei-2600-09-ipatinga" TargetMode="External"/><Relationship Id="rId98" Type="http://schemas.openxmlformats.org/officeDocument/2006/relationships/hyperlink" Target="http://www.jusbrasil.com.br/topicos/23756127/art-22-da-lei-2600-09-ipatinga" TargetMode="External"/><Relationship Id="rId121" Type="http://schemas.openxmlformats.org/officeDocument/2006/relationships/hyperlink" Target="http://www.jusbrasil.com/topico/10616897/artigo-33-da-lei-n-8069-de-13-de-julho-de-199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jusbrasil.com.br/topicos/23756828/art-4-da-lei-2600-09-ipatinga" TargetMode="External"/><Relationship Id="rId17" Type="http://schemas.openxmlformats.org/officeDocument/2006/relationships/hyperlink" Target="http://www.jusbrasil.com.br/topicos/23756792/art-5-inc-iii-da-lei-2600-09-ipatinga" TargetMode="External"/><Relationship Id="rId25" Type="http://schemas.openxmlformats.org/officeDocument/2006/relationships/hyperlink" Target="http://www.jusbrasil.com.br/topicos/23756725/art-8-inc-ii-da-lei-2600-09-ipatinga" TargetMode="External"/><Relationship Id="rId33" Type="http://schemas.openxmlformats.org/officeDocument/2006/relationships/hyperlink" Target="http://www.jusbrasil.com.br/topicos/23756653/art-9-inc-iii-da-lei-2600-09-ipatinga" TargetMode="External"/><Relationship Id="rId38" Type="http://schemas.openxmlformats.org/officeDocument/2006/relationships/hyperlink" Target="http://www.jusbrasil.com.br/topicos/23756626/art-10-inc-ii-da-lei-2600-09-ipatinga" TargetMode="External"/><Relationship Id="rId46" Type="http://schemas.openxmlformats.org/officeDocument/2006/relationships/hyperlink" Target="http://www.jusbrasil.com.br/topicos/23756552/art-11-inc-iii-da-lei-2600-09-ipatinga" TargetMode="External"/><Relationship Id="rId59" Type="http://schemas.openxmlformats.org/officeDocument/2006/relationships/hyperlink" Target="http://www.jusbrasil.com.br/topicos/23756417/art-12-da-lei-2600-09-ipatinga" TargetMode="External"/><Relationship Id="rId67" Type="http://schemas.openxmlformats.org/officeDocument/2006/relationships/hyperlink" Target="http://www.jusbrasil.com.br/topicos/23756358/art-13-da-lei-2600-09-ipatinga" TargetMode="External"/><Relationship Id="rId103" Type="http://schemas.openxmlformats.org/officeDocument/2006/relationships/hyperlink" Target="http://www.jusbrasil.com.br/topicos/23756063/art-23-da-lei-2600-09-ipatinga" TargetMode="External"/><Relationship Id="rId108" Type="http://schemas.openxmlformats.org/officeDocument/2006/relationships/hyperlink" Target="http://www.jusbrasil.com.br/topicos/23756030/art-24-inc-iii-da-lei-2600-09-ipatinga" TargetMode="External"/><Relationship Id="rId116" Type="http://schemas.openxmlformats.org/officeDocument/2006/relationships/hyperlink" Target="http://www.jusbrasil.com.br/topicos/23755951/art-26-inc-ii-da-lei-2600-09-ipatinga" TargetMode="External"/><Relationship Id="rId124" Type="http://schemas.openxmlformats.org/officeDocument/2006/relationships/hyperlink" Target="http://www.jusbrasil.com.br/topicos/23755872/art-32-da-lei-2600-09-ipatinga" TargetMode="External"/><Relationship Id="rId20" Type="http://schemas.openxmlformats.org/officeDocument/2006/relationships/hyperlink" Target="http://www.jusbrasil.com.br/topicos/23756763/art-6-da-lei-2600-09-ipatinga" TargetMode="External"/><Relationship Id="rId41" Type="http://schemas.openxmlformats.org/officeDocument/2006/relationships/hyperlink" Target="http://www.jusbrasil.com.br/topicos/23756604/art-10-inc-iv-da-lei-2600-09-ipatinga" TargetMode="External"/><Relationship Id="rId54" Type="http://schemas.openxmlformats.org/officeDocument/2006/relationships/hyperlink" Target="http://www.jusbrasil.com.br/topicos/23756471/art-11-1-da-lei-2600-09-ipatinga" TargetMode="External"/><Relationship Id="rId62" Type="http://schemas.openxmlformats.org/officeDocument/2006/relationships/hyperlink" Target="http://www.jusbrasil.com.br/topicos/23756393/art-12-1-inc-i-da-lei-2600-09-ipatinga" TargetMode="External"/><Relationship Id="rId70" Type="http://schemas.openxmlformats.org/officeDocument/2006/relationships/hyperlink" Target="http://www.jusbrasil.com.br/topicos/23756341/art-14-da-lei-2600-09-ipatinga" TargetMode="External"/><Relationship Id="rId75" Type="http://schemas.openxmlformats.org/officeDocument/2006/relationships/hyperlink" Target="http://www.jusbrasil.com.br/topicos/23756306/art-17-da-lei-2600-09-ipatinga" TargetMode="External"/><Relationship Id="rId83" Type="http://schemas.openxmlformats.org/officeDocument/2006/relationships/hyperlink" Target="http://www.jusbrasil.com.br/topicos/23756234/art-19-inc-iv-da-lei-2600-09-ipatinga" TargetMode="External"/><Relationship Id="rId88" Type="http://schemas.openxmlformats.org/officeDocument/2006/relationships/hyperlink" Target="http://www.jusbrasil.com/legislacao/1028079/estatuto-da-crian&#231;a-e-do-adolescente-lei-8069-90" TargetMode="External"/><Relationship Id="rId91" Type="http://schemas.openxmlformats.org/officeDocument/2006/relationships/hyperlink" Target="http://www.jusbrasil.com.br/topicos/23756179/art-21-inc-iii-da-lei-2600-09-ipatinga" TargetMode="External"/><Relationship Id="rId96" Type="http://schemas.openxmlformats.org/officeDocument/2006/relationships/hyperlink" Target="http://www.jusbrasil.com.br/topicos/23756146/art-21-inc-vi-da-lei-2600-09-ipatinga" TargetMode="External"/><Relationship Id="rId111" Type="http://schemas.openxmlformats.org/officeDocument/2006/relationships/hyperlink" Target="http://www.jusbrasil.com.br/topicos/23756001/art-25-2-da-lei-2600-09-ipating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jusbrasil.com.br/topicos/23756800/art-5-inc-ii-da-lei-2600-09-ipatinga" TargetMode="External"/><Relationship Id="rId23" Type="http://schemas.openxmlformats.org/officeDocument/2006/relationships/hyperlink" Target="http://www.jusbrasil.com.br/topicos/23756739/art-8-inc-i-da-lei-2600-09-ipatinga" TargetMode="External"/><Relationship Id="rId28" Type="http://schemas.openxmlformats.org/officeDocument/2006/relationships/hyperlink" Target="http://www.jusbrasil.com.br/topicos/23756687/art-8-inc-v-da-lei-2600-09-ipatinga" TargetMode="External"/><Relationship Id="rId36" Type="http://schemas.openxmlformats.org/officeDocument/2006/relationships/hyperlink" Target="http://www.jusbrasil.com.br/topicos/23756635/art-10-inc-i-da-lei-2600-09-ipatinga" TargetMode="External"/><Relationship Id="rId49" Type="http://schemas.openxmlformats.org/officeDocument/2006/relationships/hyperlink" Target="http://www.jusbrasil.com.br/topicos/23756528/art-11-inc-v-da-lei-2600-09-ipatinga" TargetMode="External"/><Relationship Id="rId57" Type="http://schemas.openxmlformats.org/officeDocument/2006/relationships/hyperlink" Target="http://www.jusbrasil.com.br/topicos/23756434/art-11-4-da-lei-2600-09-ipatinga" TargetMode="External"/><Relationship Id="rId106" Type="http://schemas.openxmlformats.org/officeDocument/2006/relationships/hyperlink" Target="http://www.jusbrasil.com.br/topicos/23756041/art-24-inc-ii-da-lei-2600-09-ipatinga" TargetMode="External"/><Relationship Id="rId114" Type="http://schemas.openxmlformats.org/officeDocument/2006/relationships/hyperlink" Target="http://www.jusbrasil.com.br/topicos/23755972/art-26-da-lei-2600-09-ipatinga" TargetMode="External"/><Relationship Id="rId119" Type="http://schemas.openxmlformats.org/officeDocument/2006/relationships/hyperlink" Target="http://www.jusbrasil.com.br/topicos/23755906/art-29-da-lei-2600-09-ipatinga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www.jusbrasil.com.br/topicos/23756842/art-2-da-lei-2600-09-ipatinga" TargetMode="External"/><Relationship Id="rId31" Type="http://schemas.openxmlformats.org/officeDocument/2006/relationships/hyperlink" Target="http://www.jusbrasil.com.br/topicos/23756661/art-9-inc-ii-da-lei-2600-09-ipatinga" TargetMode="External"/><Relationship Id="rId44" Type="http://schemas.openxmlformats.org/officeDocument/2006/relationships/hyperlink" Target="http://www.jusbrasil.com.br/topicos/23756571/art-11-inc-i-da-lei-2600-09-ipatinga" TargetMode="External"/><Relationship Id="rId52" Type="http://schemas.openxmlformats.org/officeDocument/2006/relationships/hyperlink" Target="http://www.jusbrasil.com.br/topicos/23756487/art-11-inc-viii-da-lei-2600-09-ipatinga" TargetMode="External"/><Relationship Id="rId60" Type="http://schemas.openxmlformats.org/officeDocument/2006/relationships/hyperlink" Target="http://www.jusbrasil.com.br/topicos/23756407/art-12-1-da-lei-2600-09-ipatinga" TargetMode="External"/><Relationship Id="rId65" Type="http://schemas.openxmlformats.org/officeDocument/2006/relationships/hyperlink" Target="http://www.jusbrasil.com.br/topicos/23756384/art-12-1-inc-ii-da-lei-2600-09-ipatinga" TargetMode="External"/><Relationship Id="rId73" Type="http://schemas.openxmlformats.org/officeDocument/2006/relationships/hyperlink" Target="http://www.jusbrasil.com.br/topicos/23756313/art-16-da-lei-2600-09-ipatinga" TargetMode="External"/><Relationship Id="rId78" Type="http://schemas.openxmlformats.org/officeDocument/2006/relationships/hyperlink" Target="http://www.jusbrasil.com.br/topicos/23756267/art-19-inc-i-da-lei-2600-09-ipatinga" TargetMode="External"/><Relationship Id="rId81" Type="http://schemas.openxmlformats.org/officeDocument/2006/relationships/hyperlink" Target="http://www.jusbrasil.com.br/topicos/23756244/art-19-inc-iii-da-lei-2600-09-ipatinga" TargetMode="External"/><Relationship Id="rId86" Type="http://schemas.openxmlformats.org/officeDocument/2006/relationships/hyperlink" Target="http://www.jusbrasil.com.br/topicos/23756194/art-21-inc-i-da-lei-2600-09-ipatinga" TargetMode="External"/><Relationship Id="rId94" Type="http://schemas.openxmlformats.org/officeDocument/2006/relationships/hyperlink" Target="http://www.jusbrasil.com.br/topicos/23756157/art-21-inc-v-da-lei-2600-09-ipatinga" TargetMode="External"/><Relationship Id="rId99" Type="http://schemas.openxmlformats.org/officeDocument/2006/relationships/hyperlink" Target="http://www.jusbrasil.com.br/topicos/23756127/art-22-da-lei-2600-09-ipatinga" TargetMode="External"/><Relationship Id="rId101" Type="http://schemas.openxmlformats.org/officeDocument/2006/relationships/hyperlink" Target="http://www.jusbrasil.com.br/topicos/23756118/art-22-inc-i-da-lei-2600-09-ipatinga" TargetMode="External"/><Relationship Id="rId122" Type="http://schemas.openxmlformats.org/officeDocument/2006/relationships/hyperlink" Target="http://www.jusbrasil.com/legislacao/1028079/estatuto-da-crian&#231;a-e-do-adolescente-lei-8069-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sbrasil.com/legislacao/1028079/estatuto-da-crian&#231;a-e-do-adolescente-lei-8069-90" TargetMode="External"/><Relationship Id="rId13" Type="http://schemas.openxmlformats.org/officeDocument/2006/relationships/hyperlink" Target="http://www.jusbrasil.com.br/topicos/23756818/art-5-da-lei-2600-09-ipatinga" TargetMode="External"/><Relationship Id="rId18" Type="http://schemas.openxmlformats.org/officeDocument/2006/relationships/hyperlink" Target="http://www.jusbrasil.com.br/topicos/23756785/art-5-inc-iv-da-lei-2600-09-ipatinga" TargetMode="External"/><Relationship Id="rId39" Type="http://schemas.openxmlformats.org/officeDocument/2006/relationships/hyperlink" Target="http://www.jusbrasil.com.br/topicos/23756620/art-10-inc-iii-da-lei-2600-09-ipatinga" TargetMode="External"/><Relationship Id="rId109" Type="http://schemas.openxmlformats.org/officeDocument/2006/relationships/hyperlink" Target="http://www.jusbrasil.com.br/topicos/23756023/art-25-da-lei-2600-09-ipatinga" TargetMode="External"/><Relationship Id="rId34" Type="http://schemas.openxmlformats.org/officeDocument/2006/relationships/hyperlink" Target="http://www.jusbrasil.com.br/topicos/23756645/art-10-da-lei-2600-09-ipatinga" TargetMode="External"/><Relationship Id="rId50" Type="http://schemas.openxmlformats.org/officeDocument/2006/relationships/hyperlink" Target="http://www.jusbrasil.com.br/topicos/23756518/art-11-inc-vi-da-lei-2600-09-ipatinga" TargetMode="External"/><Relationship Id="rId55" Type="http://schemas.openxmlformats.org/officeDocument/2006/relationships/hyperlink" Target="http://www.jusbrasil.com.br/topicos/23756457/art-11-2-da-lei-2600-09-ipatinga" TargetMode="External"/><Relationship Id="rId76" Type="http://schemas.openxmlformats.org/officeDocument/2006/relationships/hyperlink" Target="http://www.jusbrasil.com.br/topicos/23756293/art-18-da-lei-2600-09-ipatinga" TargetMode="External"/><Relationship Id="rId97" Type="http://schemas.openxmlformats.org/officeDocument/2006/relationships/hyperlink" Target="http://www.jusbrasil.com.br/topicos/23756138/art-21-inc-vii-da-lei-2600-09-ipatinga" TargetMode="External"/><Relationship Id="rId104" Type="http://schemas.openxmlformats.org/officeDocument/2006/relationships/hyperlink" Target="http://www.jusbrasil.com.br/topicos/23756056/art-24-da-lei-2600-09-ipatinga" TargetMode="External"/><Relationship Id="rId120" Type="http://schemas.openxmlformats.org/officeDocument/2006/relationships/hyperlink" Target="http://www.jusbrasil.com.br/topicos/23755896/art-30-da-lei-2600-09-ipatinga" TargetMode="External"/><Relationship Id="rId125" Type="http://schemas.openxmlformats.org/officeDocument/2006/relationships/hyperlink" Target="http://www.jusbrasil.com.br/topicos/23755872/art-32-da-lei-2600-09-ipatinga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jusbrasil.com.br/topicos/23756341/art-14-da-lei-2600-09-ipatinga" TargetMode="External"/><Relationship Id="rId92" Type="http://schemas.openxmlformats.org/officeDocument/2006/relationships/hyperlink" Target="http://www.jusbrasil.com.br/topicos/23756168/art-21-inc-iv-da-lei-2600-09-ipatinga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jusbrasil.com.br/topicos/23756678/art-9-da-lei-2600-09-ipatinga" TargetMode="External"/><Relationship Id="rId24" Type="http://schemas.openxmlformats.org/officeDocument/2006/relationships/hyperlink" Target="http://www.jusbrasil.com.br/topicos/23756739/art-8-inc-i-da-lei-2600-09-ipatinga" TargetMode="External"/><Relationship Id="rId40" Type="http://schemas.openxmlformats.org/officeDocument/2006/relationships/hyperlink" Target="http://www.jusbrasil.com.br/topicos/23756620/art-10-inc-iii-da-lei-2600-09-ipatinga" TargetMode="External"/><Relationship Id="rId45" Type="http://schemas.openxmlformats.org/officeDocument/2006/relationships/hyperlink" Target="http://www.jusbrasil.com.br/topicos/23756559/art-11-inc-ii-da-lei-2600-09-ipatinga" TargetMode="External"/><Relationship Id="rId66" Type="http://schemas.openxmlformats.org/officeDocument/2006/relationships/hyperlink" Target="http://www.jusbrasil.com.br/topicos/23756369/art-12-1-inc-iii-da-lei-2600-09-ipatinga" TargetMode="External"/><Relationship Id="rId87" Type="http://schemas.openxmlformats.org/officeDocument/2006/relationships/hyperlink" Target="http://www.jusbrasil.com/topico/10616897/artigo-33-da-lei-n-8069-de-13-de-julho-de-1990" TargetMode="External"/><Relationship Id="rId110" Type="http://schemas.openxmlformats.org/officeDocument/2006/relationships/hyperlink" Target="http://www.jusbrasil.com.br/topicos/23756012/art-25-1-da-lei-2600-09-ipatinga" TargetMode="External"/><Relationship Id="rId115" Type="http://schemas.openxmlformats.org/officeDocument/2006/relationships/hyperlink" Target="http://www.jusbrasil.com.br/topicos/23755961/art-26-inc-i-da-lei-2600-09-ipatinga" TargetMode="External"/><Relationship Id="rId61" Type="http://schemas.openxmlformats.org/officeDocument/2006/relationships/hyperlink" Target="http://www.jusbrasil.com.br/topicos/23756393/art-12-1-inc-i-da-lei-2600-09-ipatinga" TargetMode="External"/><Relationship Id="rId82" Type="http://schemas.openxmlformats.org/officeDocument/2006/relationships/hyperlink" Target="http://www.jusbrasil.com.br/topicos/23756234/art-19-inc-iv-da-lei-2600-09-ipating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4995</Words>
  <Characters>26979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Especial</dc:creator>
  <cp:lastModifiedBy>Marcos Alexandre</cp:lastModifiedBy>
  <cp:revision>3</cp:revision>
  <cp:lastPrinted>2018-03-12T16:31:00Z</cp:lastPrinted>
  <dcterms:created xsi:type="dcterms:W3CDTF">2018-07-05T19:48:00Z</dcterms:created>
  <dcterms:modified xsi:type="dcterms:W3CDTF">2018-09-05T16:57:00Z</dcterms:modified>
</cp:coreProperties>
</file>